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FD" w:rsidRDefault="001503FD" w:rsidP="001503FD">
      <w:pPr>
        <w:pStyle w:val="Default"/>
      </w:pPr>
    </w:p>
    <w:p w:rsidR="001503FD" w:rsidRPr="00C630FF" w:rsidRDefault="001503FD" w:rsidP="001503FD">
      <w:pPr>
        <w:pStyle w:val="Default"/>
        <w:jc w:val="center"/>
        <w:rPr>
          <w:rFonts w:asciiTheme="majorHAnsi" w:hAnsiTheme="majorHAnsi"/>
          <w:sz w:val="44"/>
          <w:szCs w:val="44"/>
        </w:rPr>
      </w:pPr>
      <w:r w:rsidRPr="00C630FF">
        <w:rPr>
          <w:rFonts w:asciiTheme="majorHAnsi" w:hAnsiTheme="majorHAnsi"/>
          <w:b/>
          <w:bCs/>
          <w:sz w:val="44"/>
          <w:szCs w:val="44"/>
        </w:rPr>
        <w:t>Loyalsock Township School District</w:t>
      </w:r>
    </w:p>
    <w:p w:rsidR="001503FD" w:rsidRPr="00C630FF" w:rsidRDefault="00042B32" w:rsidP="001503FD">
      <w:pPr>
        <w:pStyle w:val="Default"/>
        <w:jc w:val="center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bCs/>
          <w:sz w:val="44"/>
          <w:szCs w:val="44"/>
        </w:rPr>
        <w:t xml:space="preserve">Chapter 339 </w:t>
      </w:r>
      <w:r w:rsidR="001503FD" w:rsidRPr="00C630FF">
        <w:rPr>
          <w:rFonts w:asciiTheme="majorHAnsi" w:hAnsiTheme="majorHAnsi"/>
          <w:b/>
          <w:bCs/>
          <w:sz w:val="44"/>
          <w:szCs w:val="44"/>
        </w:rPr>
        <w:t>Plan</w:t>
      </w:r>
    </w:p>
    <w:p w:rsidR="006B73E6" w:rsidRPr="006B73E6" w:rsidRDefault="006B73E6" w:rsidP="001503FD">
      <w:pPr>
        <w:pStyle w:val="Default"/>
        <w:jc w:val="center"/>
        <w:rPr>
          <w:rFonts w:asciiTheme="majorHAnsi" w:hAnsiTheme="majorHAnsi"/>
          <w:b/>
          <w:bCs/>
          <w:sz w:val="40"/>
          <w:szCs w:val="40"/>
        </w:rPr>
      </w:pPr>
    </w:p>
    <w:p w:rsidR="001503FD" w:rsidRPr="006B73E6" w:rsidRDefault="00042B32" w:rsidP="001503FD">
      <w:pPr>
        <w:pStyle w:val="Default"/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b/>
          <w:bCs/>
          <w:sz w:val="40"/>
          <w:szCs w:val="40"/>
        </w:rPr>
        <w:t xml:space="preserve">District </w:t>
      </w:r>
      <w:r w:rsidR="001503FD" w:rsidRPr="006B73E6">
        <w:rPr>
          <w:rFonts w:asciiTheme="majorHAnsi" w:hAnsiTheme="majorHAnsi"/>
          <w:b/>
          <w:bCs/>
          <w:sz w:val="40"/>
          <w:szCs w:val="40"/>
        </w:rPr>
        <w:t>Counseling Team:</w:t>
      </w:r>
    </w:p>
    <w:p w:rsidR="001503FD" w:rsidRPr="006B73E6" w:rsidRDefault="001503FD" w:rsidP="001503FD">
      <w:pPr>
        <w:pStyle w:val="Default"/>
        <w:jc w:val="center"/>
        <w:rPr>
          <w:rFonts w:asciiTheme="majorHAnsi" w:hAnsiTheme="majorHAnsi"/>
          <w:sz w:val="40"/>
          <w:szCs w:val="40"/>
        </w:rPr>
      </w:pPr>
      <w:r w:rsidRPr="006B73E6">
        <w:rPr>
          <w:rFonts w:asciiTheme="majorHAnsi" w:hAnsiTheme="majorHAnsi"/>
          <w:sz w:val="40"/>
          <w:szCs w:val="40"/>
        </w:rPr>
        <w:t xml:space="preserve">Christina L. Herman, </w:t>
      </w:r>
      <w:r w:rsidR="008D5671">
        <w:rPr>
          <w:rFonts w:asciiTheme="majorHAnsi" w:hAnsiTheme="majorHAnsi"/>
          <w:sz w:val="40"/>
          <w:szCs w:val="40"/>
        </w:rPr>
        <w:t>Student Services/Career Development</w:t>
      </w:r>
    </w:p>
    <w:p w:rsidR="001503FD" w:rsidRPr="006B73E6" w:rsidRDefault="001503FD" w:rsidP="001503FD">
      <w:pPr>
        <w:pStyle w:val="Default"/>
        <w:jc w:val="center"/>
        <w:rPr>
          <w:rFonts w:asciiTheme="majorHAnsi" w:hAnsiTheme="majorHAnsi"/>
          <w:sz w:val="40"/>
          <w:szCs w:val="40"/>
        </w:rPr>
      </w:pPr>
      <w:r w:rsidRPr="006B73E6">
        <w:rPr>
          <w:rFonts w:asciiTheme="majorHAnsi" w:hAnsiTheme="majorHAnsi"/>
          <w:sz w:val="40"/>
          <w:szCs w:val="40"/>
        </w:rPr>
        <w:t>Jennifer K. Cooley, Elementary Counselor</w:t>
      </w:r>
    </w:p>
    <w:p w:rsidR="001503FD" w:rsidRPr="006B73E6" w:rsidRDefault="001503FD" w:rsidP="001503FD">
      <w:pPr>
        <w:pStyle w:val="Default"/>
        <w:jc w:val="center"/>
        <w:rPr>
          <w:rFonts w:asciiTheme="majorHAnsi" w:hAnsiTheme="majorHAnsi"/>
          <w:sz w:val="40"/>
          <w:szCs w:val="40"/>
        </w:rPr>
      </w:pPr>
      <w:r w:rsidRPr="006B73E6">
        <w:rPr>
          <w:rFonts w:asciiTheme="majorHAnsi" w:hAnsiTheme="majorHAnsi"/>
          <w:sz w:val="40"/>
          <w:szCs w:val="40"/>
        </w:rPr>
        <w:t>Allison L. Morehart, Elementary Counselor</w:t>
      </w:r>
    </w:p>
    <w:p w:rsidR="001503FD" w:rsidRPr="006B73E6" w:rsidRDefault="001503FD" w:rsidP="001503FD">
      <w:pPr>
        <w:pStyle w:val="Default"/>
        <w:jc w:val="center"/>
        <w:rPr>
          <w:rFonts w:asciiTheme="majorHAnsi" w:hAnsiTheme="majorHAnsi"/>
          <w:sz w:val="40"/>
          <w:szCs w:val="40"/>
        </w:rPr>
      </w:pPr>
      <w:r w:rsidRPr="006B73E6">
        <w:rPr>
          <w:rFonts w:asciiTheme="majorHAnsi" w:hAnsiTheme="majorHAnsi"/>
          <w:sz w:val="40"/>
          <w:szCs w:val="40"/>
        </w:rPr>
        <w:t xml:space="preserve">Kathryn S. </w:t>
      </w:r>
      <w:proofErr w:type="spellStart"/>
      <w:r w:rsidRPr="006B73E6">
        <w:rPr>
          <w:rFonts w:asciiTheme="majorHAnsi" w:hAnsiTheme="majorHAnsi"/>
          <w:sz w:val="40"/>
          <w:szCs w:val="40"/>
        </w:rPr>
        <w:t>Preisch</w:t>
      </w:r>
      <w:proofErr w:type="spellEnd"/>
      <w:r w:rsidRPr="006B73E6">
        <w:rPr>
          <w:rFonts w:asciiTheme="majorHAnsi" w:hAnsiTheme="majorHAnsi"/>
          <w:sz w:val="40"/>
          <w:szCs w:val="40"/>
        </w:rPr>
        <w:t>, Middle School Counselor</w:t>
      </w:r>
    </w:p>
    <w:p w:rsidR="001503FD" w:rsidRPr="006B73E6" w:rsidRDefault="001503FD" w:rsidP="001503FD">
      <w:pPr>
        <w:pStyle w:val="Default"/>
        <w:jc w:val="center"/>
        <w:rPr>
          <w:rFonts w:asciiTheme="majorHAnsi" w:hAnsiTheme="majorHAnsi"/>
          <w:sz w:val="40"/>
          <w:szCs w:val="40"/>
        </w:rPr>
      </w:pPr>
      <w:r w:rsidRPr="006B73E6">
        <w:rPr>
          <w:rFonts w:asciiTheme="majorHAnsi" w:hAnsiTheme="majorHAnsi"/>
          <w:sz w:val="40"/>
          <w:szCs w:val="40"/>
        </w:rPr>
        <w:t>Monica A. McCarty, High School Counselor</w:t>
      </w:r>
    </w:p>
    <w:p w:rsidR="001503FD" w:rsidRPr="006B73E6" w:rsidRDefault="001503FD" w:rsidP="001503FD">
      <w:pPr>
        <w:pStyle w:val="Default"/>
        <w:jc w:val="center"/>
        <w:rPr>
          <w:rFonts w:asciiTheme="majorHAnsi" w:hAnsiTheme="majorHAnsi"/>
          <w:sz w:val="40"/>
          <w:szCs w:val="40"/>
        </w:rPr>
      </w:pPr>
      <w:r w:rsidRPr="006B73E6">
        <w:rPr>
          <w:rFonts w:asciiTheme="majorHAnsi" w:hAnsiTheme="majorHAnsi"/>
          <w:sz w:val="40"/>
          <w:szCs w:val="40"/>
        </w:rPr>
        <w:t>Diane D</w:t>
      </w:r>
      <w:r w:rsidR="008D5671">
        <w:rPr>
          <w:rFonts w:asciiTheme="majorHAnsi" w:hAnsiTheme="majorHAnsi"/>
          <w:sz w:val="40"/>
          <w:szCs w:val="40"/>
        </w:rPr>
        <w:t xml:space="preserve">. </w:t>
      </w:r>
      <w:proofErr w:type="spellStart"/>
      <w:r w:rsidR="008D5671">
        <w:rPr>
          <w:rFonts w:asciiTheme="majorHAnsi" w:hAnsiTheme="majorHAnsi"/>
          <w:sz w:val="40"/>
          <w:szCs w:val="40"/>
        </w:rPr>
        <w:t>Stanzione</w:t>
      </w:r>
      <w:proofErr w:type="spellEnd"/>
      <w:r w:rsidR="008D5671">
        <w:rPr>
          <w:rFonts w:asciiTheme="majorHAnsi" w:hAnsiTheme="majorHAnsi"/>
          <w:sz w:val="40"/>
          <w:szCs w:val="40"/>
        </w:rPr>
        <w:t xml:space="preserve">, High </w:t>
      </w:r>
      <w:r w:rsidRPr="006B73E6">
        <w:rPr>
          <w:rFonts w:asciiTheme="majorHAnsi" w:hAnsiTheme="majorHAnsi"/>
          <w:sz w:val="40"/>
          <w:szCs w:val="40"/>
        </w:rPr>
        <w:t>School Counselor</w:t>
      </w:r>
    </w:p>
    <w:p w:rsidR="001503FD" w:rsidRPr="006B73E6" w:rsidRDefault="001503FD" w:rsidP="001503FD">
      <w:pPr>
        <w:pStyle w:val="Default"/>
        <w:jc w:val="center"/>
        <w:rPr>
          <w:rFonts w:asciiTheme="majorHAnsi" w:hAnsiTheme="majorHAnsi"/>
          <w:sz w:val="40"/>
          <w:szCs w:val="40"/>
        </w:rPr>
      </w:pPr>
    </w:p>
    <w:p w:rsidR="001503FD" w:rsidRPr="006B73E6" w:rsidRDefault="001503FD" w:rsidP="001503FD">
      <w:pPr>
        <w:pStyle w:val="Default"/>
        <w:jc w:val="center"/>
        <w:rPr>
          <w:rFonts w:asciiTheme="majorHAnsi" w:hAnsiTheme="majorHAnsi"/>
          <w:sz w:val="40"/>
          <w:szCs w:val="40"/>
        </w:rPr>
      </w:pPr>
    </w:p>
    <w:p w:rsidR="001503FD" w:rsidRPr="006B73E6" w:rsidRDefault="008D5671" w:rsidP="001503FD">
      <w:pPr>
        <w:pStyle w:val="Default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1765910</wp:posOffset>
            </wp:positionH>
            <wp:positionV relativeFrom="paragraph">
              <wp:posOffset>16477</wp:posOffset>
            </wp:positionV>
            <wp:extent cx="2736026" cy="3321778"/>
            <wp:effectExtent l="19050" t="0" r="7174" b="0"/>
            <wp:wrapNone/>
            <wp:docPr id="1" name="Picture 1" descr="C:\Users\herman.christina\Desktop\Lancer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man.christina\Desktop\Lancer 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667" cy="3321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3FD" w:rsidRPr="006B73E6" w:rsidRDefault="001503FD" w:rsidP="001503FD">
      <w:pPr>
        <w:pStyle w:val="Default"/>
        <w:rPr>
          <w:rFonts w:asciiTheme="majorHAnsi" w:hAnsiTheme="majorHAnsi"/>
          <w:b/>
          <w:bCs/>
          <w:sz w:val="28"/>
          <w:szCs w:val="28"/>
        </w:rPr>
      </w:pPr>
    </w:p>
    <w:p w:rsidR="001503FD" w:rsidRPr="006B73E6" w:rsidRDefault="001503FD" w:rsidP="001503FD">
      <w:pPr>
        <w:pStyle w:val="Default"/>
        <w:rPr>
          <w:rFonts w:asciiTheme="majorHAnsi" w:hAnsiTheme="majorHAnsi"/>
          <w:b/>
          <w:bCs/>
          <w:sz w:val="28"/>
          <w:szCs w:val="28"/>
        </w:rPr>
      </w:pPr>
    </w:p>
    <w:p w:rsidR="001503FD" w:rsidRPr="006B73E6" w:rsidRDefault="001503FD" w:rsidP="001503FD">
      <w:pPr>
        <w:pStyle w:val="Default"/>
        <w:rPr>
          <w:rFonts w:asciiTheme="majorHAnsi" w:hAnsiTheme="majorHAnsi"/>
          <w:b/>
          <w:bCs/>
          <w:sz w:val="28"/>
          <w:szCs w:val="28"/>
        </w:rPr>
      </w:pPr>
    </w:p>
    <w:p w:rsidR="001503FD" w:rsidRPr="006B73E6" w:rsidRDefault="001503FD" w:rsidP="001503FD">
      <w:pPr>
        <w:pStyle w:val="Default"/>
        <w:rPr>
          <w:rFonts w:asciiTheme="majorHAnsi" w:hAnsiTheme="majorHAnsi"/>
          <w:b/>
          <w:bCs/>
          <w:sz w:val="28"/>
          <w:szCs w:val="28"/>
        </w:rPr>
      </w:pPr>
    </w:p>
    <w:p w:rsidR="001503FD" w:rsidRPr="006B73E6" w:rsidRDefault="001503FD" w:rsidP="001503FD">
      <w:pPr>
        <w:pStyle w:val="Default"/>
        <w:rPr>
          <w:rFonts w:asciiTheme="majorHAnsi" w:hAnsiTheme="majorHAnsi"/>
          <w:b/>
          <w:bCs/>
          <w:sz w:val="28"/>
          <w:szCs w:val="28"/>
        </w:rPr>
      </w:pPr>
    </w:p>
    <w:p w:rsidR="001503FD" w:rsidRPr="006B73E6" w:rsidRDefault="001503FD" w:rsidP="001503FD">
      <w:pPr>
        <w:pStyle w:val="Default"/>
        <w:rPr>
          <w:rFonts w:asciiTheme="majorHAnsi" w:hAnsiTheme="majorHAnsi"/>
          <w:b/>
          <w:bCs/>
          <w:sz w:val="28"/>
          <w:szCs w:val="28"/>
        </w:rPr>
      </w:pPr>
    </w:p>
    <w:p w:rsidR="001503FD" w:rsidRPr="006B73E6" w:rsidRDefault="001503FD" w:rsidP="001503FD">
      <w:pPr>
        <w:pStyle w:val="Default"/>
        <w:rPr>
          <w:rFonts w:asciiTheme="majorHAnsi" w:hAnsiTheme="majorHAnsi"/>
          <w:b/>
          <w:bCs/>
          <w:sz w:val="28"/>
          <w:szCs w:val="28"/>
        </w:rPr>
      </w:pPr>
    </w:p>
    <w:p w:rsidR="001503FD" w:rsidRPr="006B73E6" w:rsidRDefault="001503FD" w:rsidP="001503FD">
      <w:pPr>
        <w:pStyle w:val="Default"/>
        <w:rPr>
          <w:rFonts w:asciiTheme="majorHAnsi" w:hAnsiTheme="majorHAnsi"/>
          <w:b/>
          <w:bCs/>
          <w:sz w:val="28"/>
          <w:szCs w:val="28"/>
        </w:rPr>
      </w:pPr>
    </w:p>
    <w:p w:rsidR="001503FD" w:rsidRPr="006B73E6" w:rsidRDefault="001503FD" w:rsidP="001503FD">
      <w:pPr>
        <w:pStyle w:val="Default"/>
        <w:rPr>
          <w:rFonts w:asciiTheme="majorHAnsi" w:hAnsiTheme="majorHAnsi"/>
          <w:b/>
          <w:bCs/>
          <w:sz w:val="28"/>
          <w:szCs w:val="28"/>
        </w:rPr>
      </w:pPr>
    </w:p>
    <w:p w:rsidR="001503FD" w:rsidRDefault="001503FD" w:rsidP="001503FD">
      <w:pPr>
        <w:pStyle w:val="Default"/>
        <w:rPr>
          <w:rFonts w:asciiTheme="majorHAnsi" w:hAnsiTheme="majorHAnsi"/>
          <w:b/>
          <w:bCs/>
          <w:sz w:val="28"/>
          <w:szCs w:val="28"/>
        </w:rPr>
      </w:pPr>
    </w:p>
    <w:p w:rsidR="006B73E6" w:rsidRDefault="006B73E6" w:rsidP="001503FD">
      <w:pPr>
        <w:pStyle w:val="Default"/>
        <w:rPr>
          <w:rFonts w:asciiTheme="majorHAnsi" w:hAnsiTheme="majorHAnsi"/>
          <w:b/>
          <w:bCs/>
          <w:sz w:val="28"/>
          <w:szCs w:val="28"/>
        </w:rPr>
      </w:pPr>
    </w:p>
    <w:p w:rsidR="006B73E6" w:rsidRDefault="006B73E6" w:rsidP="001503FD">
      <w:pPr>
        <w:pStyle w:val="Default"/>
        <w:rPr>
          <w:rFonts w:asciiTheme="majorHAnsi" w:hAnsiTheme="majorHAnsi"/>
          <w:b/>
          <w:bCs/>
          <w:sz w:val="28"/>
          <w:szCs w:val="28"/>
        </w:rPr>
      </w:pPr>
    </w:p>
    <w:p w:rsidR="00707AF5" w:rsidRDefault="00707AF5" w:rsidP="001503FD">
      <w:pPr>
        <w:pStyle w:val="Default"/>
        <w:rPr>
          <w:rFonts w:asciiTheme="majorHAnsi" w:hAnsiTheme="majorHAnsi"/>
          <w:b/>
          <w:bCs/>
          <w:sz w:val="28"/>
          <w:szCs w:val="28"/>
        </w:rPr>
      </w:pPr>
    </w:p>
    <w:p w:rsidR="00707AF5" w:rsidRDefault="00707AF5" w:rsidP="001503FD">
      <w:pPr>
        <w:pStyle w:val="Default"/>
        <w:rPr>
          <w:rFonts w:asciiTheme="majorHAnsi" w:hAnsiTheme="majorHAnsi"/>
          <w:b/>
          <w:bCs/>
          <w:sz w:val="28"/>
          <w:szCs w:val="28"/>
        </w:rPr>
      </w:pPr>
    </w:p>
    <w:p w:rsidR="00707AF5" w:rsidRDefault="00707AF5" w:rsidP="001503FD">
      <w:pPr>
        <w:pStyle w:val="Default"/>
        <w:rPr>
          <w:rFonts w:asciiTheme="majorHAnsi" w:hAnsiTheme="majorHAnsi"/>
          <w:b/>
          <w:bCs/>
          <w:sz w:val="28"/>
          <w:szCs w:val="28"/>
        </w:rPr>
      </w:pPr>
    </w:p>
    <w:p w:rsidR="008D5671" w:rsidRDefault="008D5671" w:rsidP="008D5671">
      <w:pPr>
        <w:pStyle w:val="Default"/>
        <w:jc w:val="center"/>
        <w:rPr>
          <w:rFonts w:asciiTheme="majorHAnsi" w:hAnsiTheme="majorHAnsi"/>
          <w:sz w:val="40"/>
          <w:szCs w:val="40"/>
        </w:rPr>
      </w:pPr>
    </w:p>
    <w:p w:rsidR="008D5671" w:rsidRDefault="008D5671" w:rsidP="001503FD">
      <w:pPr>
        <w:pStyle w:val="Default"/>
        <w:rPr>
          <w:rFonts w:asciiTheme="majorHAnsi" w:hAnsiTheme="majorHAnsi"/>
          <w:b/>
          <w:bCs/>
          <w:sz w:val="28"/>
          <w:szCs w:val="28"/>
        </w:rPr>
      </w:pPr>
    </w:p>
    <w:p w:rsidR="00042B32" w:rsidRDefault="00042B32" w:rsidP="001503FD">
      <w:pPr>
        <w:pStyle w:val="Default"/>
        <w:rPr>
          <w:rFonts w:asciiTheme="majorHAnsi" w:hAnsiTheme="majorHAnsi"/>
          <w:b/>
          <w:bCs/>
          <w:sz w:val="28"/>
          <w:szCs w:val="28"/>
        </w:rPr>
      </w:pPr>
    </w:p>
    <w:p w:rsidR="008D5671" w:rsidRDefault="008D5671" w:rsidP="001503FD">
      <w:pPr>
        <w:pStyle w:val="Default"/>
        <w:rPr>
          <w:rFonts w:asciiTheme="majorHAnsi" w:hAnsiTheme="majorHAnsi"/>
          <w:b/>
          <w:bCs/>
          <w:sz w:val="28"/>
          <w:szCs w:val="28"/>
        </w:rPr>
      </w:pPr>
    </w:p>
    <w:p w:rsidR="00C630FF" w:rsidRDefault="00C630FF" w:rsidP="001503FD">
      <w:pPr>
        <w:pStyle w:val="Default"/>
        <w:rPr>
          <w:rFonts w:asciiTheme="majorHAnsi" w:hAnsiTheme="majorHAnsi"/>
          <w:b/>
          <w:bCs/>
          <w:sz w:val="28"/>
          <w:szCs w:val="28"/>
        </w:rPr>
      </w:pPr>
    </w:p>
    <w:p w:rsidR="00C630FF" w:rsidRDefault="00C630FF" w:rsidP="001503FD">
      <w:pPr>
        <w:pStyle w:val="Default"/>
        <w:rPr>
          <w:rFonts w:asciiTheme="majorHAnsi" w:hAnsiTheme="majorHAnsi"/>
          <w:b/>
          <w:bCs/>
          <w:sz w:val="28"/>
          <w:szCs w:val="28"/>
        </w:rPr>
      </w:pPr>
    </w:p>
    <w:p w:rsidR="00C630FF" w:rsidRDefault="00C630FF" w:rsidP="001503FD">
      <w:pPr>
        <w:pStyle w:val="Default"/>
        <w:rPr>
          <w:rFonts w:asciiTheme="majorHAnsi" w:hAnsiTheme="majorHAnsi"/>
          <w:b/>
          <w:bCs/>
        </w:rPr>
      </w:pPr>
    </w:p>
    <w:p w:rsidR="001503FD" w:rsidRPr="00A84D01" w:rsidRDefault="006B73E6" w:rsidP="001503FD">
      <w:pPr>
        <w:pStyle w:val="Default"/>
        <w:rPr>
          <w:rFonts w:asciiTheme="majorHAnsi" w:hAnsiTheme="majorHAnsi"/>
        </w:rPr>
      </w:pPr>
      <w:r w:rsidRPr="00A84D01">
        <w:rPr>
          <w:rFonts w:asciiTheme="majorHAnsi" w:hAnsiTheme="majorHAnsi"/>
          <w:b/>
          <w:bCs/>
        </w:rPr>
        <w:lastRenderedPageBreak/>
        <w:t>1</w:t>
      </w:r>
      <w:r w:rsidR="001503FD" w:rsidRPr="00A84D01">
        <w:rPr>
          <w:rFonts w:asciiTheme="majorHAnsi" w:hAnsiTheme="majorHAnsi"/>
          <w:b/>
          <w:bCs/>
        </w:rPr>
        <w:t>. School Counselor</w:t>
      </w:r>
      <w:r w:rsidR="00A84D01" w:rsidRPr="00A84D01">
        <w:rPr>
          <w:rFonts w:asciiTheme="majorHAnsi" w:hAnsiTheme="majorHAnsi"/>
          <w:b/>
          <w:bCs/>
        </w:rPr>
        <w:t xml:space="preserve">s and </w:t>
      </w:r>
      <w:r w:rsidR="001503FD" w:rsidRPr="00A84D01">
        <w:rPr>
          <w:rFonts w:asciiTheme="majorHAnsi" w:hAnsiTheme="majorHAnsi"/>
          <w:b/>
          <w:bCs/>
        </w:rPr>
        <w:t>Caseload</w:t>
      </w:r>
      <w:r w:rsidR="00A84D01" w:rsidRPr="00A84D01">
        <w:rPr>
          <w:rFonts w:asciiTheme="majorHAnsi" w:hAnsiTheme="majorHAnsi"/>
          <w:b/>
          <w:bCs/>
        </w:rPr>
        <w:t>:</w:t>
      </w:r>
      <w:r w:rsidR="001503FD" w:rsidRPr="00A84D01">
        <w:rPr>
          <w:rFonts w:asciiTheme="majorHAnsi" w:hAnsiTheme="majorHAnsi"/>
          <w:b/>
          <w:bCs/>
        </w:rPr>
        <w:t xml:space="preserve"> </w:t>
      </w:r>
    </w:p>
    <w:p w:rsidR="001503FD" w:rsidRPr="00A84D01" w:rsidRDefault="006B73E6" w:rsidP="001503FD">
      <w:pPr>
        <w:pStyle w:val="Default"/>
        <w:rPr>
          <w:rFonts w:asciiTheme="majorHAnsi" w:hAnsiTheme="majorHAnsi"/>
          <w:bCs/>
        </w:rPr>
      </w:pPr>
      <w:r w:rsidRPr="00A84D01">
        <w:rPr>
          <w:rFonts w:asciiTheme="majorHAnsi" w:hAnsiTheme="majorHAnsi"/>
          <w:bCs/>
        </w:rPr>
        <w:br/>
      </w:r>
      <w:r w:rsidR="001503FD" w:rsidRPr="00A84D01">
        <w:rPr>
          <w:rFonts w:asciiTheme="majorHAnsi" w:hAnsiTheme="majorHAnsi"/>
          <w:bCs/>
        </w:rPr>
        <w:t>Jennifer K. Cooley, Elementary Counselor (350)</w:t>
      </w:r>
    </w:p>
    <w:p w:rsidR="001503FD" w:rsidRPr="00A84D01" w:rsidRDefault="001503FD" w:rsidP="001503FD">
      <w:pPr>
        <w:pStyle w:val="Default"/>
        <w:rPr>
          <w:rFonts w:asciiTheme="majorHAnsi" w:hAnsiTheme="majorHAnsi"/>
          <w:bCs/>
        </w:rPr>
      </w:pPr>
      <w:r w:rsidRPr="00A84D01">
        <w:rPr>
          <w:rFonts w:asciiTheme="majorHAnsi" w:hAnsiTheme="majorHAnsi"/>
          <w:bCs/>
        </w:rPr>
        <w:t>Allison L. Morehart, Elementary Counselor (350)</w:t>
      </w:r>
    </w:p>
    <w:p w:rsidR="001503FD" w:rsidRPr="00A84D01" w:rsidRDefault="001503FD" w:rsidP="001503FD">
      <w:pPr>
        <w:pStyle w:val="Default"/>
        <w:rPr>
          <w:rFonts w:asciiTheme="majorHAnsi" w:hAnsiTheme="majorHAnsi"/>
          <w:bCs/>
        </w:rPr>
      </w:pPr>
      <w:r w:rsidRPr="00A84D01">
        <w:rPr>
          <w:rFonts w:asciiTheme="majorHAnsi" w:hAnsiTheme="majorHAnsi"/>
          <w:bCs/>
        </w:rPr>
        <w:t xml:space="preserve">Kathryn S. </w:t>
      </w:r>
      <w:proofErr w:type="spellStart"/>
      <w:r w:rsidRPr="00A84D01">
        <w:rPr>
          <w:rFonts w:asciiTheme="majorHAnsi" w:hAnsiTheme="majorHAnsi"/>
          <w:bCs/>
        </w:rPr>
        <w:t>Preisch</w:t>
      </w:r>
      <w:proofErr w:type="spellEnd"/>
      <w:r w:rsidRPr="00A84D01">
        <w:rPr>
          <w:rFonts w:asciiTheme="majorHAnsi" w:hAnsiTheme="majorHAnsi"/>
          <w:bCs/>
        </w:rPr>
        <w:t>, Middle School Counselor (370)</w:t>
      </w:r>
    </w:p>
    <w:p w:rsidR="001503FD" w:rsidRPr="00A84D01" w:rsidRDefault="001503FD" w:rsidP="001503FD">
      <w:pPr>
        <w:pStyle w:val="Default"/>
        <w:rPr>
          <w:rFonts w:asciiTheme="majorHAnsi" w:hAnsiTheme="majorHAnsi"/>
          <w:bCs/>
        </w:rPr>
      </w:pPr>
      <w:r w:rsidRPr="00A84D01">
        <w:rPr>
          <w:rFonts w:asciiTheme="majorHAnsi" w:hAnsiTheme="majorHAnsi"/>
          <w:bCs/>
        </w:rPr>
        <w:t>Monica A. McCarty, High School Counselor (245)</w:t>
      </w:r>
    </w:p>
    <w:p w:rsidR="001503FD" w:rsidRPr="00A84D01" w:rsidRDefault="001503FD" w:rsidP="001503FD">
      <w:pPr>
        <w:pStyle w:val="Default"/>
        <w:rPr>
          <w:rFonts w:asciiTheme="majorHAnsi" w:hAnsiTheme="majorHAnsi"/>
          <w:bCs/>
        </w:rPr>
      </w:pPr>
      <w:r w:rsidRPr="00A84D01">
        <w:rPr>
          <w:rFonts w:asciiTheme="majorHAnsi" w:hAnsiTheme="majorHAnsi"/>
          <w:bCs/>
        </w:rPr>
        <w:t xml:space="preserve">Diane D. </w:t>
      </w:r>
      <w:proofErr w:type="spellStart"/>
      <w:r w:rsidRPr="00A84D01">
        <w:rPr>
          <w:rFonts w:asciiTheme="majorHAnsi" w:hAnsiTheme="majorHAnsi"/>
          <w:bCs/>
        </w:rPr>
        <w:t>Stanzione</w:t>
      </w:r>
      <w:proofErr w:type="spellEnd"/>
      <w:r w:rsidRPr="00A84D01">
        <w:rPr>
          <w:rFonts w:asciiTheme="majorHAnsi" w:hAnsiTheme="majorHAnsi"/>
          <w:bCs/>
        </w:rPr>
        <w:t xml:space="preserve">, </w:t>
      </w:r>
      <w:r w:rsidR="00C630FF" w:rsidRPr="00A84D01">
        <w:rPr>
          <w:rFonts w:asciiTheme="majorHAnsi" w:hAnsiTheme="majorHAnsi"/>
          <w:bCs/>
        </w:rPr>
        <w:t>High School</w:t>
      </w:r>
      <w:r w:rsidRPr="00A84D01">
        <w:rPr>
          <w:rFonts w:asciiTheme="majorHAnsi" w:hAnsiTheme="majorHAnsi"/>
          <w:bCs/>
        </w:rPr>
        <w:t xml:space="preserve"> Counselor (245)</w:t>
      </w:r>
    </w:p>
    <w:p w:rsidR="001503FD" w:rsidRPr="00A84D01" w:rsidRDefault="001503FD" w:rsidP="001503FD">
      <w:pPr>
        <w:pStyle w:val="Default"/>
        <w:rPr>
          <w:rFonts w:asciiTheme="majorHAnsi" w:hAnsiTheme="majorHAnsi"/>
        </w:rPr>
      </w:pPr>
    </w:p>
    <w:p w:rsidR="001503FD" w:rsidRPr="00A84D01" w:rsidRDefault="001503FD" w:rsidP="001503FD">
      <w:pPr>
        <w:pStyle w:val="Default"/>
        <w:rPr>
          <w:rFonts w:asciiTheme="majorHAnsi" w:hAnsiTheme="majorHAnsi"/>
        </w:rPr>
      </w:pPr>
    </w:p>
    <w:p w:rsidR="001503FD" w:rsidRPr="00A84D01" w:rsidRDefault="00A84D01" w:rsidP="001503FD">
      <w:pPr>
        <w:pStyle w:val="Default"/>
        <w:rPr>
          <w:rFonts w:asciiTheme="majorHAnsi" w:hAnsiTheme="majorHAnsi"/>
        </w:rPr>
      </w:pPr>
      <w:r w:rsidRPr="00A84D01">
        <w:rPr>
          <w:rFonts w:asciiTheme="majorHAnsi" w:hAnsiTheme="majorHAnsi"/>
          <w:b/>
          <w:bCs/>
        </w:rPr>
        <w:t xml:space="preserve">2. School </w:t>
      </w:r>
      <w:r w:rsidR="006B73E6" w:rsidRPr="00A84D01">
        <w:rPr>
          <w:rFonts w:asciiTheme="majorHAnsi" w:hAnsiTheme="majorHAnsi"/>
          <w:b/>
          <w:bCs/>
        </w:rPr>
        <w:t xml:space="preserve">Counseling </w:t>
      </w:r>
      <w:r w:rsidR="001503FD" w:rsidRPr="00A84D01">
        <w:rPr>
          <w:rFonts w:asciiTheme="majorHAnsi" w:hAnsiTheme="majorHAnsi"/>
          <w:b/>
          <w:bCs/>
        </w:rPr>
        <w:t>Department Mission Statement</w:t>
      </w:r>
      <w:r w:rsidRPr="00A84D01">
        <w:rPr>
          <w:rFonts w:asciiTheme="majorHAnsi" w:hAnsiTheme="majorHAnsi"/>
          <w:b/>
          <w:bCs/>
        </w:rPr>
        <w:t>:</w:t>
      </w:r>
      <w:r w:rsidR="001503FD" w:rsidRPr="00A84D01">
        <w:rPr>
          <w:rFonts w:asciiTheme="majorHAnsi" w:hAnsiTheme="majorHAnsi"/>
          <w:b/>
          <w:bCs/>
        </w:rPr>
        <w:t xml:space="preserve"> </w:t>
      </w:r>
    </w:p>
    <w:p w:rsidR="001503FD" w:rsidRPr="00A84D01" w:rsidRDefault="001503FD" w:rsidP="001503FD">
      <w:pPr>
        <w:pStyle w:val="Default"/>
        <w:rPr>
          <w:rFonts w:asciiTheme="majorHAnsi" w:hAnsiTheme="majorHAnsi"/>
        </w:rPr>
      </w:pPr>
    </w:p>
    <w:p w:rsidR="006B73E6" w:rsidRPr="00A84D01" w:rsidRDefault="001503FD" w:rsidP="001503FD">
      <w:pPr>
        <w:pStyle w:val="Default"/>
        <w:rPr>
          <w:rFonts w:asciiTheme="majorHAnsi" w:hAnsiTheme="majorHAnsi"/>
        </w:rPr>
      </w:pPr>
      <w:r w:rsidRPr="00A84D01">
        <w:rPr>
          <w:rFonts w:asciiTheme="majorHAnsi" w:hAnsiTheme="majorHAnsi"/>
        </w:rPr>
        <w:t xml:space="preserve">The mission of the </w:t>
      </w:r>
      <w:r w:rsidR="006B73E6" w:rsidRPr="00A84D01">
        <w:rPr>
          <w:rFonts w:asciiTheme="majorHAnsi" w:hAnsiTheme="majorHAnsi"/>
        </w:rPr>
        <w:t>Loyalsock Township</w:t>
      </w:r>
      <w:r w:rsidRPr="00A84D01">
        <w:rPr>
          <w:rFonts w:asciiTheme="majorHAnsi" w:hAnsiTheme="majorHAnsi"/>
        </w:rPr>
        <w:t xml:space="preserve"> School District </w:t>
      </w:r>
      <w:r w:rsidR="006B73E6" w:rsidRPr="00A84D01">
        <w:rPr>
          <w:rFonts w:asciiTheme="majorHAnsi" w:hAnsiTheme="majorHAnsi"/>
        </w:rPr>
        <w:t>school</w:t>
      </w:r>
      <w:r w:rsidRPr="00A84D01">
        <w:rPr>
          <w:rFonts w:asciiTheme="majorHAnsi" w:hAnsiTheme="majorHAnsi"/>
        </w:rPr>
        <w:t xml:space="preserve"> </w:t>
      </w:r>
      <w:r w:rsidR="006B73E6" w:rsidRPr="00A84D01">
        <w:rPr>
          <w:rFonts w:asciiTheme="majorHAnsi" w:hAnsiTheme="majorHAnsi"/>
        </w:rPr>
        <w:t xml:space="preserve">counseling department is to provide a comprehensive and developmental school counseling program that addresses academic, career and personal/social needs of each student.  In partnership with our schools, families and community, the school counselors support and inspire students to reach their fullest potential.      </w:t>
      </w:r>
      <w:r w:rsidRPr="00A84D01">
        <w:rPr>
          <w:rFonts w:asciiTheme="majorHAnsi" w:hAnsiTheme="majorHAnsi"/>
        </w:rPr>
        <w:t xml:space="preserve"> </w:t>
      </w:r>
    </w:p>
    <w:p w:rsidR="006B73E6" w:rsidRPr="00A84D01" w:rsidRDefault="006B73E6" w:rsidP="001503FD">
      <w:pPr>
        <w:pStyle w:val="Default"/>
        <w:rPr>
          <w:rFonts w:asciiTheme="majorHAnsi" w:hAnsiTheme="majorHAnsi"/>
          <w:b/>
          <w:bCs/>
        </w:rPr>
      </w:pPr>
    </w:p>
    <w:p w:rsidR="006B73E6" w:rsidRPr="00A84D01" w:rsidRDefault="006B73E6" w:rsidP="001503FD">
      <w:pPr>
        <w:pStyle w:val="Default"/>
        <w:rPr>
          <w:rFonts w:asciiTheme="majorHAnsi" w:hAnsiTheme="majorHAnsi"/>
          <w:b/>
          <w:bCs/>
        </w:rPr>
      </w:pPr>
      <w:r w:rsidRPr="00A84D01">
        <w:rPr>
          <w:rFonts w:asciiTheme="majorHAnsi" w:hAnsiTheme="majorHAnsi"/>
          <w:b/>
          <w:bCs/>
        </w:rPr>
        <w:t>3. Program Goals:</w:t>
      </w:r>
    </w:p>
    <w:p w:rsidR="006B73E6" w:rsidRPr="00A84D01" w:rsidRDefault="006B73E6" w:rsidP="001503FD">
      <w:pPr>
        <w:pStyle w:val="Default"/>
        <w:rPr>
          <w:rFonts w:asciiTheme="majorHAnsi" w:hAnsiTheme="majorHAnsi"/>
          <w:b/>
          <w:bCs/>
        </w:rPr>
      </w:pPr>
    </w:p>
    <w:p w:rsidR="006B73E6" w:rsidRPr="00A84D01" w:rsidRDefault="006B73E6" w:rsidP="001503FD">
      <w:pPr>
        <w:pStyle w:val="Default"/>
        <w:rPr>
          <w:rFonts w:asciiTheme="majorHAnsi" w:hAnsiTheme="majorHAnsi"/>
          <w:b/>
          <w:bCs/>
        </w:rPr>
      </w:pPr>
    </w:p>
    <w:p w:rsidR="001503FD" w:rsidRPr="00A84D01" w:rsidRDefault="00707AF5" w:rsidP="001503FD">
      <w:pPr>
        <w:pStyle w:val="Default"/>
        <w:rPr>
          <w:rFonts w:asciiTheme="majorHAnsi" w:hAnsiTheme="majorHAnsi"/>
        </w:rPr>
      </w:pPr>
      <w:r w:rsidRPr="00A84D01">
        <w:rPr>
          <w:rFonts w:asciiTheme="majorHAnsi" w:hAnsiTheme="majorHAnsi"/>
          <w:b/>
          <w:bCs/>
        </w:rPr>
        <w:t>4</w:t>
      </w:r>
      <w:r w:rsidR="001503FD" w:rsidRPr="00A84D01">
        <w:rPr>
          <w:rFonts w:asciiTheme="majorHAnsi" w:hAnsiTheme="majorHAnsi"/>
          <w:b/>
          <w:bCs/>
        </w:rPr>
        <w:t>. Stakeholders</w:t>
      </w:r>
      <w:r w:rsidRPr="00A84D01">
        <w:rPr>
          <w:rFonts w:asciiTheme="majorHAnsi" w:hAnsiTheme="majorHAnsi"/>
          <w:b/>
          <w:bCs/>
        </w:rPr>
        <w:t>:</w:t>
      </w:r>
      <w:r w:rsidR="001503FD" w:rsidRPr="00A84D01">
        <w:rPr>
          <w:rFonts w:asciiTheme="majorHAnsi" w:hAnsiTheme="majorHAnsi"/>
          <w:b/>
          <w:bCs/>
        </w:rPr>
        <w:t xml:space="preserve"> </w:t>
      </w:r>
    </w:p>
    <w:p w:rsidR="001503FD" w:rsidRPr="00A84D01" w:rsidRDefault="001503FD" w:rsidP="001503FD">
      <w:pPr>
        <w:pStyle w:val="Default"/>
        <w:rPr>
          <w:rFonts w:asciiTheme="majorHAnsi" w:hAnsiTheme="majorHAnsi"/>
        </w:rPr>
      </w:pPr>
    </w:p>
    <w:p w:rsidR="006B73E6" w:rsidRPr="00A84D01" w:rsidRDefault="006B73E6" w:rsidP="006B73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tLeast"/>
        <w:rPr>
          <w:rFonts w:asciiTheme="majorHAnsi" w:eastAsia="Times New Roman" w:hAnsiTheme="majorHAnsi"/>
          <w:kern w:val="1"/>
          <w:szCs w:val="24"/>
        </w:rPr>
      </w:pPr>
      <w:r w:rsidRPr="00A84D01">
        <w:rPr>
          <w:rFonts w:asciiTheme="majorHAnsi" w:eastAsia="Times New Roman" w:hAnsiTheme="majorHAnsi"/>
          <w:i/>
          <w:kern w:val="1"/>
          <w:szCs w:val="24"/>
        </w:rPr>
        <w:t>Students</w:t>
      </w:r>
      <w:r w:rsidRPr="00A84D01">
        <w:rPr>
          <w:rFonts w:asciiTheme="majorHAnsi" w:eastAsia="Times New Roman" w:hAnsiTheme="majorHAnsi"/>
          <w:kern w:val="1"/>
          <w:szCs w:val="24"/>
        </w:rPr>
        <w:t xml:space="preserve"> — </w:t>
      </w:r>
      <w:r w:rsidR="0012255C">
        <w:rPr>
          <w:rFonts w:asciiTheme="majorHAnsi" w:eastAsia="Times New Roman" w:hAnsiTheme="majorHAnsi"/>
          <w:kern w:val="1"/>
          <w:szCs w:val="24"/>
        </w:rPr>
        <w:t>a</w:t>
      </w:r>
      <w:r w:rsidRPr="00A84D01">
        <w:rPr>
          <w:rFonts w:asciiTheme="majorHAnsi" w:eastAsia="Times New Roman" w:hAnsiTheme="majorHAnsi"/>
          <w:kern w:val="1"/>
          <w:szCs w:val="24"/>
        </w:rPr>
        <w:t xml:space="preserve">ssist with needs assessment; provide constructive feedback relating to effectiveness of program services; actively participate in all aspects of K-12 programming and initiatives. </w:t>
      </w:r>
    </w:p>
    <w:p w:rsidR="006B73E6" w:rsidRPr="00A84D01" w:rsidRDefault="006B73E6" w:rsidP="006B73E6">
      <w:pPr>
        <w:widowControl w:val="0"/>
        <w:autoSpaceDE w:val="0"/>
        <w:autoSpaceDN w:val="0"/>
        <w:adjustRightInd w:val="0"/>
        <w:spacing w:line="320" w:lineRule="atLeast"/>
        <w:ind w:left="1425"/>
        <w:rPr>
          <w:rFonts w:asciiTheme="majorHAnsi" w:eastAsia="Times New Roman" w:hAnsiTheme="majorHAnsi"/>
          <w:kern w:val="1"/>
          <w:szCs w:val="24"/>
        </w:rPr>
      </w:pPr>
    </w:p>
    <w:p w:rsidR="006B73E6" w:rsidRPr="00A84D01" w:rsidRDefault="006B73E6" w:rsidP="006B73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tLeast"/>
        <w:rPr>
          <w:rFonts w:asciiTheme="majorHAnsi" w:eastAsia="Times New Roman" w:hAnsiTheme="majorHAnsi"/>
          <w:kern w:val="1"/>
          <w:szCs w:val="24"/>
        </w:rPr>
      </w:pPr>
      <w:r w:rsidRPr="00A84D01">
        <w:rPr>
          <w:rFonts w:asciiTheme="majorHAnsi" w:eastAsia="Times New Roman" w:hAnsiTheme="majorHAnsi"/>
          <w:i/>
          <w:kern w:val="1"/>
          <w:szCs w:val="24"/>
        </w:rPr>
        <w:t>Parents</w:t>
      </w:r>
      <w:r w:rsidR="0012255C">
        <w:rPr>
          <w:rFonts w:asciiTheme="majorHAnsi" w:eastAsia="Times New Roman" w:hAnsiTheme="majorHAnsi"/>
          <w:kern w:val="1"/>
          <w:szCs w:val="24"/>
        </w:rPr>
        <w:t>— m</w:t>
      </w:r>
      <w:r w:rsidRPr="00A84D01">
        <w:rPr>
          <w:rFonts w:asciiTheme="majorHAnsi" w:eastAsia="Times New Roman" w:hAnsiTheme="majorHAnsi"/>
          <w:kern w:val="1"/>
          <w:szCs w:val="24"/>
        </w:rPr>
        <w:t>aintain engagement with the schools; initiate and respond to communication via building-based websites, parent portal, student conferences, telephone and email communications, etc.; attend relevant school-sponsored educational events - providing input and support where possible.</w:t>
      </w:r>
    </w:p>
    <w:p w:rsidR="006B73E6" w:rsidRPr="00A84D01" w:rsidRDefault="006B73E6" w:rsidP="006B73E6">
      <w:pPr>
        <w:widowControl w:val="0"/>
        <w:autoSpaceDE w:val="0"/>
        <w:autoSpaceDN w:val="0"/>
        <w:adjustRightInd w:val="0"/>
        <w:spacing w:line="320" w:lineRule="atLeast"/>
        <w:rPr>
          <w:rFonts w:asciiTheme="majorHAnsi" w:eastAsia="Times New Roman" w:hAnsiTheme="majorHAnsi"/>
          <w:kern w:val="1"/>
          <w:szCs w:val="24"/>
        </w:rPr>
      </w:pPr>
    </w:p>
    <w:p w:rsidR="006B73E6" w:rsidRPr="00A84D01" w:rsidRDefault="006B73E6" w:rsidP="006B73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tLeast"/>
        <w:rPr>
          <w:rFonts w:asciiTheme="majorHAnsi" w:eastAsia="Times New Roman" w:hAnsiTheme="majorHAnsi"/>
          <w:kern w:val="1"/>
          <w:szCs w:val="24"/>
        </w:rPr>
      </w:pPr>
      <w:r w:rsidRPr="00A84D01">
        <w:rPr>
          <w:rFonts w:asciiTheme="majorHAnsi" w:eastAsia="Times New Roman" w:hAnsiTheme="majorHAnsi"/>
          <w:i/>
          <w:kern w:val="1"/>
          <w:szCs w:val="24"/>
        </w:rPr>
        <w:t>Educators</w:t>
      </w:r>
      <w:r w:rsidR="0012255C">
        <w:rPr>
          <w:rFonts w:asciiTheme="majorHAnsi" w:eastAsia="Times New Roman" w:hAnsiTheme="majorHAnsi"/>
          <w:kern w:val="1"/>
          <w:szCs w:val="24"/>
        </w:rPr>
        <w:t>—c</w:t>
      </w:r>
      <w:r w:rsidRPr="00A84D01">
        <w:rPr>
          <w:rFonts w:asciiTheme="majorHAnsi" w:eastAsia="Times New Roman" w:hAnsiTheme="majorHAnsi"/>
          <w:kern w:val="1"/>
          <w:szCs w:val="24"/>
        </w:rPr>
        <w:t>ultivate and sustain a common language for program initiatives relating to career development, classroom guidance lessons, mental health initiatives, school wide behavioral support programming and academic success.</w:t>
      </w:r>
    </w:p>
    <w:p w:rsidR="006B73E6" w:rsidRPr="00A84D01" w:rsidRDefault="006B73E6" w:rsidP="006B73E6">
      <w:pPr>
        <w:widowControl w:val="0"/>
        <w:autoSpaceDE w:val="0"/>
        <w:autoSpaceDN w:val="0"/>
        <w:adjustRightInd w:val="0"/>
        <w:spacing w:line="320" w:lineRule="atLeast"/>
        <w:rPr>
          <w:rFonts w:asciiTheme="majorHAnsi" w:eastAsia="Times New Roman" w:hAnsiTheme="majorHAnsi"/>
          <w:kern w:val="1"/>
          <w:szCs w:val="24"/>
        </w:rPr>
      </w:pPr>
    </w:p>
    <w:p w:rsidR="006B73E6" w:rsidRPr="00A84D01" w:rsidRDefault="006B73E6" w:rsidP="006B73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tLeast"/>
        <w:rPr>
          <w:rFonts w:asciiTheme="majorHAnsi" w:eastAsia="Times New Roman" w:hAnsiTheme="majorHAnsi"/>
          <w:kern w:val="1"/>
          <w:szCs w:val="24"/>
        </w:rPr>
      </w:pPr>
      <w:r w:rsidRPr="00A84D01">
        <w:rPr>
          <w:rFonts w:asciiTheme="majorHAnsi" w:eastAsia="Times New Roman" w:hAnsiTheme="majorHAnsi"/>
          <w:kern w:val="1"/>
          <w:szCs w:val="24"/>
        </w:rPr>
        <w:t xml:space="preserve">Business/Community— </w:t>
      </w:r>
      <w:r w:rsidR="0012255C" w:rsidRPr="00A84D01">
        <w:rPr>
          <w:rFonts w:asciiTheme="majorHAnsi" w:eastAsia="Times New Roman" w:hAnsiTheme="majorHAnsi"/>
          <w:kern w:val="1"/>
          <w:szCs w:val="24"/>
        </w:rPr>
        <w:t>actively</w:t>
      </w:r>
      <w:r w:rsidRPr="00A84D01">
        <w:rPr>
          <w:rFonts w:asciiTheme="majorHAnsi" w:eastAsia="Times New Roman" w:hAnsiTheme="majorHAnsi"/>
          <w:kern w:val="1"/>
          <w:szCs w:val="24"/>
        </w:rPr>
        <w:t xml:space="preserve"> </w:t>
      </w:r>
      <w:proofErr w:type="gramStart"/>
      <w:r w:rsidRPr="00A84D01">
        <w:rPr>
          <w:rFonts w:asciiTheme="majorHAnsi" w:eastAsia="Times New Roman" w:hAnsiTheme="majorHAnsi"/>
          <w:kern w:val="1"/>
          <w:szCs w:val="24"/>
        </w:rPr>
        <w:t>serve</w:t>
      </w:r>
      <w:proofErr w:type="gramEnd"/>
      <w:r w:rsidRPr="00A84D01">
        <w:rPr>
          <w:rFonts w:asciiTheme="majorHAnsi" w:eastAsia="Times New Roman" w:hAnsiTheme="majorHAnsi"/>
          <w:kern w:val="1"/>
          <w:szCs w:val="24"/>
        </w:rPr>
        <w:t xml:space="preserve"> on the K-12 School Counseling Advisory Council.  Provide insight and support for college and career counseling program services such as Career Experts in the Classroom, Job Shadowing Opportunities, Internships, </w:t>
      </w:r>
      <w:proofErr w:type="gramStart"/>
      <w:r w:rsidRPr="00A84D01">
        <w:rPr>
          <w:rFonts w:asciiTheme="majorHAnsi" w:eastAsia="Times New Roman" w:hAnsiTheme="majorHAnsi"/>
          <w:kern w:val="1"/>
          <w:szCs w:val="24"/>
        </w:rPr>
        <w:t>Work</w:t>
      </w:r>
      <w:proofErr w:type="gramEnd"/>
      <w:r w:rsidRPr="00A84D01">
        <w:rPr>
          <w:rFonts w:asciiTheme="majorHAnsi" w:eastAsia="Times New Roman" w:hAnsiTheme="majorHAnsi"/>
          <w:kern w:val="1"/>
          <w:szCs w:val="24"/>
        </w:rPr>
        <w:t xml:space="preserve">-based experiences, Curriculum Development and College and Career Expos.      Provide funding, and resources to support programming where possible.    </w:t>
      </w:r>
    </w:p>
    <w:p w:rsidR="006B73E6" w:rsidRPr="00A84D01" w:rsidRDefault="006B73E6" w:rsidP="006B73E6">
      <w:pPr>
        <w:widowControl w:val="0"/>
        <w:autoSpaceDE w:val="0"/>
        <w:autoSpaceDN w:val="0"/>
        <w:adjustRightInd w:val="0"/>
        <w:spacing w:line="320" w:lineRule="atLeast"/>
        <w:rPr>
          <w:rFonts w:asciiTheme="majorHAnsi" w:eastAsia="Times New Roman" w:hAnsiTheme="majorHAnsi"/>
          <w:kern w:val="1"/>
          <w:szCs w:val="24"/>
        </w:rPr>
      </w:pPr>
    </w:p>
    <w:p w:rsidR="006B73E6" w:rsidRPr="00A84D01" w:rsidRDefault="006B73E6" w:rsidP="006B73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20" w:lineRule="atLeast"/>
        <w:rPr>
          <w:rFonts w:asciiTheme="majorHAnsi" w:eastAsia="Times New Roman" w:hAnsiTheme="majorHAnsi"/>
          <w:kern w:val="1"/>
          <w:szCs w:val="24"/>
        </w:rPr>
      </w:pPr>
      <w:r w:rsidRPr="00A84D01">
        <w:rPr>
          <w:rFonts w:asciiTheme="majorHAnsi" w:eastAsia="Times New Roman" w:hAnsiTheme="majorHAnsi"/>
          <w:kern w:val="1"/>
          <w:szCs w:val="24"/>
        </w:rPr>
        <w:t>Post-Secondary—</w:t>
      </w:r>
      <w:r w:rsidR="0012255C">
        <w:rPr>
          <w:rFonts w:asciiTheme="majorHAnsi" w:eastAsia="Times New Roman" w:hAnsiTheme="majorHAnsi"/>
          <w:kern w:val="1"/>
          <w:szCs w:val="24"/>
        </w:rPr>
        <w:t>post</w:t>
      </w:r>
      <w:r w:rsidRPr="00A84D01">
        <w:rPr>
          <w:rFonts w:asciiTheme="majorHAnsi" w:eastAsia="Times New Roman" w:hAnsiTheme="majorHAnsi"/>
          <w:kern w:val="1"/>
          <w:szCs w:val="24"/>
        </w:rPr>
        <w:t xml:space="preserve">secondary partners will be connected to students at various levels.  Students will become aware of the spectrum of options after High School. Postsecondary partners will be integrated within school-based, college and career counseling curriculum experiences.  </w:t>
      </w:r>
    </w:p>
    <w:p w:rsidR="00707AF5" w:rsidRPr="00A84D01" w:rsidRDefault="00707AF5" w:rsidP="00707AF5">
      <w:pPr>
        <w:pStyle w:val="Default"/>
        <w:rPr>
          <w:rFonts w:asciiTheme="majorHAnsi" w:hAnsiTheme="majorHAnsi"/>
          <w:b/>
          <w:bCs/>
        </w:rPr>
      </w:pPr>
      <w:r w:rsidRPr="00A84D01">
        <w:rPr>
          <w:rFonts w:asciiTheme="majorHAnsi" w:hAnsiTheme="majorHAnsi"/>
          <w:b/>
          <w:bCs/>
        </w:rPr>
        <w:lastRenderedPageBreak/>
        <w:t>5. Role of School Counselors:</w:t>
      </w:r>
    </w:p>
    <w:p w:rsidR="00A84D01" w:rsidRPr="00A84D01" w:rsidRDefault="00A84D01" w:rsidP="00A84D01">
      <w:pPr>
        <w:pStyle w:val="Default"/>
        <w:ind w:firstLine="720"/>
        <w:rPr>
          <w:rFonts w:asciiTheme="majorHAnsi" w:hAnsiTheme="majorHAnsi"/>
          <w:b/>
          <w:bCs/>
        </w:rPr>
      </w:pPr>
      <w:r w:rsidRPr="00A84D01">
        <w:rPr>
          <w:rFonts w:asciiTheme="majorHAnsi" w:hAnsiTheme="majorHAnsi"/>
          <w:b/>
          <w:bCs/>
        </w:rPr>
        <w:t>Leader</w:t>
      </w:r>
      <w:r w:rsidR="00234296">
        <w:rPr>
          <w:rFonts w:asciiTheme="majorHAnsi" w:hAnsiTheme="majorHAnsi"/>
          <w:b/>
          <w:bCs/>
        </w:rPr>
        <w:t>:</w:t>
      </w:r>
    </w:p>
    <w:p w:rsidR="00A84D01" w:rsidRPr="00A84D01" w:rsidRDefault="00A84D01" w:rsidP="00A84D01">
      <w:pPr>
        <w:pStyle w:val="Default"/>
        <w:ind w:firstLine="720"/>
        <w:rPr>
          <w:rFonts w:asciiTheme="majorHAnsi" w:hAnsiTheme="majorHAnsi"/>
          <w:b/>
          <w:bCs/>
        </w:rPr>
      </w:pPr>
      <w:r w:rsidRPr="00A84D01">
        <w:rPr>
          <w:rFonts w:asciiTheme="majorHAnsi" w:hAnsiTheme="majorHAnsi"/>
          <w:b/>
          <w:bCs/>
        </w:rPr>
        <w:t>Advocate</w:t>
      </w:r>
      <w:r w:rsidR="00234296">
        <w:rPr>
          <w:rFonts w:asciiTheme="majorHAnsi" w:hAnsiTheme="majorHAnsi"/>
          <w:b/>
          <w:bCs/>
        </w:rPr>
        <w:t>:</w:t>
      </w:r>
    </w:p>
    <w:p w:rsidR="00A84D01" w:rsidRPr="00A84D01" w:rsidRDefault="00A84D01" w:rsidP="00A84D01">
      <w:pPr>
        <w:pStyle w:val="Default"/>
        <w:ind w:firstLine="720"/>
        <w:rPr>
          <w:rFonts w:asciiTheme="majorHAnsi" w:hAnsiTheme="majorHAnsi"/>
          <w:b/>
          <w:bCs/>
        </w:rPr>
      </w:pPr>
      <w:r w:rsidRPr="00A84D01">
        <w:rPr>
          <w:rFonts w:asciiTheme="majorHAnsi" w:hAnsiTheme="majorHAnsi"/>
          <w:b/>
          <w:bCs/>
        </w:rPr>
        <w:t>Collaborator</w:t>
      </w:r>
      <w:r w:rsidR="00234296">
        <w:rPr>
          <w:rFonts w:asciiTheme="majorHAnsi" w:hAnsiTheme="majorHAnsi"/>
          <w:b/>
          <w:bCs/>
        </w:rPr>
        <w:t>:</w:t>
      </w:r>
    </w:p>
    <w:p w:rsidR="00A84D01" w:rsidRPr="00A84D01" w:rsidRDefault="00A84D01" w:rsidP="00A84D01">
      <w:pPr>
        <w:pStyle w:val="Default"/>
        <w:ind w:firstLine="720"/>
        <w:rPr>
          <w:rFonts w:asciiTheme="majorHAnsi" w:hAnsiTheme="majorHAnsi"/>
          <w:b/>
          <w:bCs/>
        </w:rPr>
      </w:pPr>
      <w:r w:rsidRPr="00A84D01">
        <w:rPr>
          <w:rFonts w:asciiTheme="majorHAnsi" w:hAnsiTheme="majorHAnsi"/>
          <w:b/>
          <w:bCs/>
        </w:rPr>
        <w:t>Agent of Systematic Change</w:t>
      </w:r>
      <w:r w:rsidR="00234296">
        <w:rPr>
          <w:rFonts w:asciiTheme="majorHAnsi" w:hAnsiTheme="majorHAnsi"/>
          <w:b/>
          <w:bCs/>
        </w:rPr>
        <w:t>:</w:t>
      </w:r>
    </w:p>
    <w:p w:rsidR="00707AF5" w:rsidRPr="00A84D01" w:rsidRDefault="00707AF5" w:rsidP="00707AF5">
      <w:pPr>
        <w:pStyle w:val="Default"/>
        <w:rPr>
          <w:rFonts w:asciiTheme="majorHAnsi" w:hAnsiTheme="majorHAnsi"/>
          <w:b/>
          <w:bCs/>
        </w:rPr>
      </w:pPr>
    </w:p>
    <w:p w:rsidR="00707AF5" w:rsidRPr="00A84D01" w:rsidRDefault="00707AF5" w:rsidP="00707AF5">
      <w:pPr>
        <w:pStyle w:val="Default"/>
        <w:rPr>
          <w:rFonts w:asciiTheme="majorHAnsi" w:hAnsiTheme="majorHAnsi"/>
          <w:b/>
          <w:bCs/>
        </w:rPr>
      </w:pPr>
    </w:p>
    <w:p w:rsidR="00234296" w:rsidRDefault="00707AF5" w:rsidP="00707AF5">
      <w:pPr>
        <w:pStyle w:val="Default"/>
        <w:rPr>
          <w:rFonts w:asciiTheme="majorHAnsi" w:eastAsia="Times New Roman" w:hAnsiTheme="majorHAnsi"/>
          <w:kern w:val="1"/>
        </w:rPr>
      </w:pPr>
      <w:r w:rsidRPr="00A84D01">
        <w:rPr>
          <w:rFonts w:asciiTheme="majorHAnsi" w:hAnsiTheme="majorHAnsi"/>
          <w:b/>
          <w:bCs/>
        </w:rPr>
        <w:t xml:space="preserve">6.  </w:t>
      </w:r>
      <w:r w:rsidR="006B73E6" w:rsidRPr="00A84D01">
        <w:rPr>
          <w:rFonts w:asciiTheme="majorHAnsi" w:eastAsia="Times New Roman" w:hAnsiTheme="majorHAnsi"/>
          <w:b/>
          <w:kern w:val="1"/>
        </w:rPr>
        <w:t>Advisory Council</w:t>
      </w:r>
      <w:r w:rsidR="00234296">
        <w:rPr>
          <w:rFonts w:asciiTheme="majorHAnsi" w:eastAsia="Times New Roman" w:hAnsiTheme="majorHAnsi"/>
          <w:b/>
          <w:kern w:val="1"/>
        </w:rPr>
        <w:t>:</w:t>
      </w:r>
      <w:r w:rsidR="006B73E6" w:rsidRPr="00A84D01">
        <w:rPr>
          <w:rFonts w:asciiTheme="majorHAnsi" w:eastAsia="Times New Roman" w:hAnsiTheme="majorHAnsi"/>
          <w:kern w:val="1"/>
        </w:rPr>
        <w:t xml:space="preserve"> </w:t>
      </w:r>
      <w:r w:rsidRPr="00A84D01">
        <w:rPr>
          <w:rFonts w:asciiTheme="majorHAnsi" w:eastAsia="Times New Roman" w:hAnsiTheme="majorHAnsi"/>
          <w:kern w:val="1"/>
        </w:rPr>
        <w:t xml:space="preserve"> </w:t>
      </w:r>
    </w:p>
    <w:p w:rsidR="00234296" w:rsidRDefault="00234296" w:rsidP="00707AF5">
      <w:pPr>
        <w:pStyle w:val="Default"/>
        <w:rPr>
          <w:rFonts w:asciiTheme="majorHAnsi" w:eastAsia="Times New Roman" w:hAnsiTheme="majorHAnsi"/>
          <w:kern w:val="1"/>
        </w:rPr>
      </w:pPr>
    </w:p>
    <w:p w:rsidR="006B73E6" w:rsidRPr="00A84D01" w:rsidRDefault="00234296" w:rsidP="00707AF5">
      <w:pPr>
        <w:pStyle w:val="Default"/>
        <w:rPr>
          <w:rFonts w:asciiTheme="majorHAnsi" w:eastAsia="Times New Roman" w:hAnsiTheme="majorHAnsi"/>
          <w:kern w:val="1"/>
        </w:rPr>
      </w:pPr>
      <w:r>
        <w:rPr>
          <w:rFonts w:asciiTheme="majorHAnsi" w:eastAsia="Times New Roman" w:hAnsiTheme="majorHAnsi"/>
          <w:kern w:val="1"/>
        </w:rPr>
        <w:t>The Advisory Council will p</w:t>
      </w:r>
      <w:r w:rsidR="00707AF5" w:rsidRPr="00A84D01">
        <w:rPr>
          <w:rFonts w:asciiTheme="majorHAnsi" w:eastAsia="Times New Roman" w:hAnsiTheme="majorHAnsi"/>
          <w:kern w:val="1"/>
        </w:rPr>
        <w:t xml:space="preserve">rovide </w:t>
      </w:r>
      <w:r>
        <w:rPr>
          <w:rFonts w:asciiTheme="majorHAnsi" w:eastAsia="Times New Roman" w:hAnsiTheme="majorHAnsi"/>
          <w:kern w:val="1"/>
        </w:rPr>
        <w:t xml:space="preserve">critical </w:t>
      </w:r>
      <w:r w:rsidR="00707AF5" w:rsidRPr="00A84D01">
        <w:rPr>
          <w:rFonts w:asciiTheme="majorHAnsi" w:eastAsia="Times New Roman" w:hAnsiTheme="majorHAnsi"/>
          <w:kern w:val="1"/>
        </w:rPr>
        <w:t>insight, leadership</w:t>
      </w:r>
      <w:r w:rsidR="00B56B26">
        <w:rPr>
          <w:rFonts w:asciiTheme="majorHAnsi" w:eastAsia="Times New Roman" w:hAnsiTheme="majorHAnsi"/>
          <w:kern w:val="1"/>
        </w:rPr>
        <w:t xml:space="preserve">, direction </w:t>
      </w:r>
      <w:r w:rsidR="00B56B26" w:rsidRPr="00A84D01">
        <w:rPr>
          <w:rFonts w:asciiTheme="majorHAnsi" w:eastAsia="Times New Roman" w:hAnsiTheme="majorHAnsi"/>
          <w:kern w:val="1"/>
        </w:rPr>
        <w:t>and</w:t>
      </w:r>
      <w:r w:rsidR="00707AF5" w:rsidRPr="00A84D01">
        <w:rPr>
          <w:rFonts w:asciiTheme="majorHAnsi" w:eastAsia="Times New Roman" w:hAnsiTheme="majorHAnsi"/>
          <w:kern w:val="1"/>
        </w:rPr>
        <w:t xml:space="preserve"> support for further development and implementation of the </w:t>
      </w:r>
      <w:r w:rsidR="00B56B26">
        <w:rPr>
          <w:rFonts w:asciiTheme="majorHAnsi" w:eastAsia="Times New Roman" w:hAnsiTheme="majorHAnsi"/>
          <w:kern w:val="1"/>
        </w:rPr>
        <w:t xml:space="preserve">district’s </w:t>
      </w:r>
      <w:r w:rsidR="00707AF5" w:rsidRPr="00A84D01">
        <w:rPr>
          <w:rFonts w:asciiTheme="majorHAnsi" w:eastAsia="Times New Roman" w:hAnsiTheme="majorHAnsi"/>
          <w:kern w:val="1"/>
        </w:rPr>
        <w:t>comprehensive school counseling plan.</w:t>
      </w:r>
      <w:r w:rsidR="00030860">
        <w:rPr>
          <w:rFonts w:asciiTheme="majorHAnsi" w:eastAsia="Times New Roman" w:hAnsiTheme="majorHAnsi"/>
          <w:kern w:val="1"/>
        </w:rPr>
        <w:t xml:space="preserve">  The Advisory Council members are listed by name and title:</w:t>
      </w:r>
    </w:p>
    <w:p w:rsidR="00707AF5" w:rsidRPr="00A84D01" w:rsidRDefault="00707AF5" w:rsidP="00707AF5">
      <w:pPr>
        <w:pStyle w:val="Default"/>
        <w:rPr>
          <w:rFonts w:asciiTheme="majorHAnsi" w:eastAsia="Times New Roman" w:hAnsiTheme="majorHAnsi"/>
          <w:kern w:val="1"/>
        </w:rPr>
      </w:pPr>
    </w:p>
    <w:p w:rsidR="006B73E6" w:rsidRPr="00A84D01" w:rsidRDefault="006B73E6" w:rsidP="006B73E6">
      <w:pPr>
        <w:jc w:val="center"/>
        <w:rPr>
          <w:rFonts w:asciiTheme="majorHAnsi" w:hAnsiTheme="majorHAnsi"/>
          <w:szCs w:val="24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0"/>
        <w:gridCol w:w="4950"/>
      </w:tblGrid>
      <w:tr w:rsidR="006B73E6" w:rsidRPr="00A84D01" w:rsidTr="00C630FF">
        <w:tc>
          <w:tcPr>
            <w:tcW w:w="4680" w:type="dxa"/>
            <w:shd w:val="clear" w:color="auto" w:fill="632423" w:themeFill="accent2" w:themeFillShade="80"/>
          </w:tcPr>
          <w:p w:rsidR="006B73E6" w:rsidRPr="00A84D01" w:rsidRDefault="00707AF5" w:rsidP="00707AF5">
            <w:pPr>
              <w:ind w:left="720"/>
              <w:rPr>
                <w:rFonts w:asciiTheme="majorHAnsi" w:hAnsiTheme="majorHAnsi"/>
                <w:szCs w:val="24"/>
              </w:rPr>
            </w:pPr>
            <w:r w:rsidRPr="00A84D01">
              <w:rPr>
                <w:rFonts w:asciiTheme="majorHAnsi" w:hAnsiTheme="majorHAnsi"/>
                <w:szCs w:val="24"/>
              </w:rPr>
              <w:t xml:space="preserve">        </w:t>
            </w:r>
            <w:r w:rsidR="006B73E6" w:rsidRPr="00A84D01">
              <w:rPr>
                <w:rFonts w:asciiTheme="majorHAnsi" w:hAnsiTheme="majorHAnsi"/>
                <w:szCs w:val="24"/>
              </w:rPr>
              <w:t>Name</w:t>
            </w:r>
          </w:p>
        </w:tc>
        <w:tc>
          <w:tcPr>
            <w:tcW w:w="4950" w:type="dxa"/>
            <w:shd w:val="clear" w:color="auto" w:fill="632423" w:themeFill="accent2" w:themeFillShade="80"/>
          </w:tcPr>
          <w:p w:rsidR="006B73E6" w:rsidRPr="00A84D01" w:rsidRDefault="00707AF5" w:rsidP="0003704A">
            <w:pPr>
              <w:ind w:left="720"/>
              <w:jc w:val="center"/>
              <w:rPr>
                <w:rFonts w:asciiTheme="majorHAnsi" w:hAnsiTheme="majorHAnsi"/>
                <w:szCs w:val="24"/>
              </w:rPr>
            </w:pPr>
            <w:r w:rsidRPr="00A84D01">
              <w:rPr>
                <w:rFonts w:asciiTheme="majorHAnsi" w:hAnsiTheme="majorHAnsi"/>
                <w:szCs w:val="24"/>
              </w:rPr>
              <w:t>Title</w:t>
            </w:r>
          </w:p>
        </w:tc>
      </w:tr>
      <w:tr w:rsidR="006B73E6" w:rsidRPr="00A84D01" w:rsidTr="00C630FF">
        <w:tc>
          <w:tcPr>
            <w:tcW w:w="4680" w:type="dxa"/>
          </w:tcPr>
          <w:p w:rsidR="006B73E6" w:rsidRPr="00467F80" w:rsidRDefault="006B73E6" w:rsidP="00971885">
            <w:pPr>
              <w:pStyle w:val="ListParagraph"/>
              <w:ind w:left="1440"/>
              <w:rPr>
                <w:rFonts w:asciiTheme="majorHAnsi" w:hAnsiTheme="majorHAnsi"/>
                <w:szCs w:val="24"/>
              </w:rPr>
            </w:pPr>
            <w:r w:rsidRPr="00467F80">
              <w:rPr>
                <w:rFonts w:asciiTheme="majorHAnsi" w:hAnsiTheme="majorHAnsi"/>
                <w:szCs w:val="24"/>
              </w:rPr>
              <w:t xml:space="preserve">Mr. </w:t>
            </w:r>
            <w:r w:rsidR="00971885">
              <w:rPr>
                <w:rFonts w:asciiTheme="majorHAnsi" w:hAnsiTheme="majorHAnsi"/>
                <w:szCs w:val="24"/>
              </w:rPr>
              <w:t>Gerald McLaughlin</w:t>
            </w:r>
          </w:p>
        </w:tc>
        <w:tc>
          <w:tcPr>
            <w:tcW w:w="4950" w:type="dxa"/>
          </w:tcPr>
          <w:p w:rsidR="006B73E6" w:rsidRPr="00A84D01" w:rsidRDefault="00707AF5" w:rsidP="0003704A">
            <w:pPr>
              <w:ind w:left="720"/>
              <w:rPr>
                <w:rFonts w:asciiTheme="majorHAnsi" w:hAnsiTheme="majorHAnsi"/>
                <w:szCs w:val="24"/>
              </w:rPr>
            </w:pPr>
            <w:r w:rsidRPr="00A84D01">
              <w:rPr>
                <w:rFonts w:asciiTheme="majorHAnsi" w:hAnsiTheme="majorHAnsi"/>
                <w:szCs w:val="24"/>
              </w:rPr>
              <w:t>Superintendant</w:t>
            </w:r>
          </w:p>
        </w:tc>
      </w:tr>
      <w:tr w:rsidR="00322BF4" w:rsidRPr="00A84D01" w:rsidTr="00C630FF">
        <w:tc>
          <w:tcPr>
            <w:tcW w:w="4680" w:type="dxa"/>
          </w:tcPr>
          <w:p w:rsidR="00322BF4" w:rsidRPr="00A84D01" w:rsidRDefault="00322BF4" w:rsidP="00D5586B">
            <w:pPr>
              <w:ind w:left="72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       </w:t>
            </w:r>
            <w:r w:rsidR="00D5586B">
              <w:rPr>
                <w:rFonts w:asciiTheme="majorHAnsi" w:hAnsiTheme="majorHAnsi"/>
                <w:szCs w:val="24"/>
              </w:rPr>
              <w:t xml:space="preserve">       </w:t>
            </w:r>
            <w:r>
              <w:rPr>
                <w:rFonts w:asciiTheme="majorHAnsi" w:hAnsiTheme="majorHAnsi"/>
                <w:szCs w:val="24"/>
              </w:rPr>
              <w:t xml:space="preserve">Sheila Yates </w:t>
            </w:r>
          </w:p>
        </w:tc>
        <w:tc>
          <w:tcPr>
            <w:tcW w:w="4950" w:type="dxa"/>
          </w:tcPr>
          <w:p w:rsidR="00322BF4" w:rsidRPr="00A84D01" w:rsidRDefault="00322BF4" w:rsidP="0003704A">
            <w:pPr>
              <w:ind w:left="720"/>
              <w:rPr>
                <w:rFonts w:asciiTheme="majorHAnsi" w:hAnsiTheme="majorHAnsi"/>
                <w:szCs w:val="24"/>
              </w:rPr>
            </w:pPr>
            <w:r w:rsidRPr="00A84D01">
              <w:rPr>
                <w:rFonts w:asciiTheme="majorHAnsi" w:hAnsiTheme="majorHAnsi"/>
                <w:szCs w:val="24"/>
              </w:rPr>
              <w:t xml:space="preserve">School Board Member </w:t>
            </w:r>
          </w:p>
        </w:tc>
      </w:tr>
      <w:tr w:rsidR="00D5586B" w:rsidRPr="00A84D01" w:rsidTr="00C630FF">
        <w:tc>
          <w:tcPr>
            <w:tcW w:w="4680" w:type="dxa"/>
          </w:tcPr>
          <w:p w:rsidR="00D5586B" w:rsidRPr="00A84D01" w:rsidRDefault="00D5586B" w:rsidP="00971885">
            <w:pPr>
              <w:pStyle w:val="ListParagraph"/>
              <w:ind w:left="144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John Raymond</w:t>
            </w:r>
          </w:p>
        </w:tc>
        <w:tc>
          <w:tcPr>
            <w:tcW w:w="4950" w:type="dxa"/>
          </w:tcPr>
          <w:p w:rsidR="00D5586B" w:rsidRPr="00A84D01" w:rsidRDefault="00D5586B" w:rsidP="0003704A">
            <w:pPr>
              <w:ind w:left="72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School Board Member</w:t>
            </w:r>
          </w:p>
        </w:tc>
      </w:tr>
      <w:tr w:rsidR="006B73E6" w:rsidRPr="00A84D01" w:rsidTr="00C630FF">
        <w:tc>
          <w:tcPr>
            <w:tcW w:w="4680" w:type="dxa"/>
          </w:tcPr>
          <w:p w:rsidR="006B73E6" w:rsidRPr="00A84D01" w:rsidRDefault="00707AF5" w:rsidP="00971885">
            <w:pPr>
              <w:pStyle w:val="ListParagraph"/>
              <w:ind w:left="1440"/>
              <w:rPr>
                <w:rFonts w:asciiTheme="majorHAnsi" w:hAnsiTheme="majorHAnsi"/>
                <w:szCs w:val="24"/>
              </w:rPr>
            </w:pPr>
            <w:r w:rsidRPr="00A84D01">
              <w:rPr>
                <w:rFonts w:asciiTheme="majorHAnsi" w:hAnsiTheme="majorHAnsi"/>
                <w:szCs w:val="24"/>
              </w:rPr>
              <w:t>Mrs. Christina Herman</w:t>
            </w:r>
          </w:p>
        </w:tc>
        <w:tc>
          <w:tcPr>
            <w:tcW w:w="4950" w:type="dxa"/>
          </w:tcPr>
          <w:p w:rsidR="006B73E6" w:rsidRPr="00A84D01" w:rsidRDefault="00707AF5" w:rsidP="0003704A">
            <w:pPr>
              <w:ind w:left="720"/>
              <w:rPr>
                <w:rFonts w:asciiTheme="majorHAnsi" w:hAnsiTheme="majorHAnsi"/>
                <w:szCs w:val="24"/>
              </w:rPr>
            </w:pPr>
            <w:r w:rsidRPr="00A84D01">
              <w:rPr>
                <w:rFonts w:asciiTheme="majorHAnsi" w:hAnsiTheme="majorHAnsi"/>
                <w:szCs w:val="24"/>
              </w:rPr>
              <w:t>Student Services</w:t>
            </w:r>
            <w:r w:rsidR="00322BF4">
              <w:rPr>
                <w:rFonts w:asciiTheme="majorHAnsi" w:hAnsiTheme="majorHAnsi"/>
                <w:szCs w:val="24"/>
              </w:rPr>
              <w:t>/Career Development</w:t>
            </w:r>
          </w:p>
        </w:tc>
      </w:tr>
      <w:tr w:rsidR="00C90002" w:rsidRPr="00A84D01" w:rsidTr="0003704A">
        <w:tc>
          <w:tcPr>
            <w:tcW w:w="4680" w:type="dxa"/>
          </w:tcPr>
          <w:p w:rsidR="00C90002" w:rsidRDefault="00C90002" w:rsidP="0003704A">
            <w:pPr>
              <w:pStyle w:val="ListParagraph"/>
              <w:ind w:left="144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Dr. Matt Reitz</w:t>
            </w:r>
          </w:p>
        </w:tc>
        <w:tc>
          <w:tcPr>
            <w:tcW w:w="4950" w:type="dxa"/>
          </w:tcPr>
          <w:p w:rsidR="00C90002" w:rsidRDefault="00C90002" w:rsidP="0003704A">
            <w:pPr>
              <w:ind w:left="72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High School Principal</w:t>
            </w:r>
          </w:p>
        </w:tc>
      </w:tr>
      <w:tr w:rsidR="00322BF4" w:rsidRPr="00A84D01" w:rsidTr="0003704A">
        <w:tc>
          <w:tcPr>
            <w:tcW w:w="4680" w:type="dxa"/>
          </w:tcPr>
          <w:p w:rsidR="00322BF4" w:rsidRPr="00A84D01" w:rsidRDefault="00322BF4" w:rsidP="0003704A">
            <w:pPr>
              <w:pStyle w:val="ListParagraph"/>
              <w:ind w:left="144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Suzy </w:t>
            </w:r>
            <w:proofErr w:type="spellStart"/>
            <w:r>
              <w:rPr>
                <w:rFonts w:asciiTheme="majorHAnsi" w:hAnsiTheme="majorHAnsi"/>
                <w:szCs w:val="24"/>
              </w:rPr>
              <w:t>Foresman</w:t>
            </w:r>
            <w:proofErr w:type="spellEnd"/>
          </w:p>
        </w:tc>
        <w:tc>
          <w:tcPr>
            <w:tcW w:w="4950" w:type="dxa"/>
          </w:tcPr>
          <w:p w:rsidR="00322BF4" w:rsidRPr="00A84D01" w:rsidRDefault="00322BF4" w:rsidP="0003704A">
            <w:pPr>
              <w:ind w:left="72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Elementary Principal</w:t>
            </w:r>
          </w:p>
        </w:tc>
      </w:tr>
      <w:tr w:rsidR="00322BF4" w:rsidRPr="00A84D01" w:rsidTr="0003704A">
        <w:tc>
          <w:tcPr>
            <w:tcW w:w="4680" w:type="dxa"/>
          </w:tcPr>
          <w:p w:rsidR="00322BF4" w:rsidRPr="00A84D01" w:rsidRDefault="00322BF4" w:rsidP="0003704A">
            <w:pPr>
              <w:pStyle w:val="ListParagraph"/>
              <w:ind w:left="1440"/>
              <w:rPr>
                <w:rFonts w:asciiTheme="majorHAnsi" w:hAnsiTheme="majorHAnsi"/>
                <w:szCs w:val="24"/>
              </w:rPr>
            </w:pPr>
            <w:r w:rsidRPr="00A84D01">
              <w:rPr>
                <w:rFonts w:asciiTheme="majorHAnsi" w:hAnsiTheme="majorHAnsi"/>
                <w:szCs w:val="24"/>
              </w:rPr>
              <w:t>Mrs. Jennifer Cooley</w:t>
            </w:r>
          </w:p>
        </w:tc>
        <w:tc>
          <w:tcPr>
            <w:tcW w:w="4950" w:type="dxa"/>
          </w:tcPr>
          <w:p w:rsidR="00322BF4" w:rsidRPr="00A84D01" w:rsidRDefault="00322BF4" w:rsidP="0003704A">
            <w:pPr>
              <w:ind w:left="720"/>
              <w:rPr>
                <w:rFonts w:asciiTheme="majorHAnsi" w:hAnsiTheme="majorHAnsi"/>
                <w:szCs w:val="24"/>
              </w:rPr>
            </w:pPr>
            <w:r w:rsidRPr="00A84D01">
              <w:rPr>
                <w:rFonts w:asciiTheme="majorHAnsi" w:hAnsiTheme="majorHAnsi"/>
                <w:szCs w:val="24"/>
              </w:rPr>
              <w:t xml:space="preserve">Elementary </w:t>
            </w:r>
            <w:r>
              <w:rPr>
                <w:rFonts w:asciiTheme="majorHAnsi" w:hAnsiTheme="majorHAnsi"/>
                <w:szCs w:val="24"/>
              </w:rPr>
              <w:t xml:space="preserve">School </w:t>
            </w:r>
            <w:r w:rsidRPr="00A84D01">
              <w:rPr>
                <w:rFonts w:asciiTheme="majorHAnsi" w:hAnsiTheme="majorHAnsi"/>
                <w:szCs w:val="24"/>
              </w:rPr>
              <w:t>Counselor</w:t>
            </w:r>
          </w:p>
        </w:tc>
      </w:tr>
      <w:tr w:rsidR="00322BF4" w:rsidRPr="00A84D01" w:rsidTr="0003704A">
        <w:tc>
          <w:tcPr>
            <w:tcW w:w="4680" w:type="dxa"/>
          </w:tcPr>
          <w:p w:rsidR="00322BF4" w:rsidRPr="00A84D01" w:rsidRDefault="00322BF4" w:rsidP="0003704A">
            <w:pPr>
              <w:pStyle w:val="ListParagraph"/>
              <w:ind w:left="1440"/>
              <w:rPr>
                <w:rFonts w:asciiTheme="majorHAnsi" w:hAnsiTheme="majorHAnsi"/>
                <w:szCs w:val="24"/>
              </w:rPr>
            </w:pPr>
            <w:r w:rsidRPr="00A84D01">
              <w:rPr>
                <w:rFonts w:asciiTheme="majorHAnsi" w:hAnsiTheme="majorHAnsi"/>
                <w:szCs w:val="24"/>
              </w:rPr>
              <w:t>Mrs. Allison Morehart</w:t>
            </w:r>
          </w:p>
        </w:tc>
        <w:tc>
          <w:tcPr>
            <w:tcW w:w="4950" w:type="dxa"/>
          </w:tcPr>
          <w:p w:rsidR="00322BF4" w:rsidRPr="00A84D01" w:rsidRDefault="00322BF4" w:rsidP="0003704A">
            <w:pPr>
              <w:ind w:left="720"/>
              <w:rPr>
                <w:rFonts w:asciiTheme="majorHAnsi" w:hAnsiTheme="majorHAnsi"/>
                <w:szCs w:val="24"/>
              </w:rPr>
            </w:pPr>
            <w:r w:rsidRPr="00A84D01">
              <w:rPr>
                <w:rFonts w:asciiTheme="majorHAnsi" w:hAnsiTheme="majorHAnsi"/>
                <w:szCs w:val="24"/>
              </w:rPr>
              <w:t xml:space="preserve">Elementary Counselor </w:t>
            </w:r>
          </w:p>
        </w:tc>
      </w:tr>
      <w:tr w:rsidR="006B73E6" w:rsidRPr="00A84D01" w:rsidTr="00C630FF">
        <w:tc>
          <w:tcPr>
            <w:tcW w:w="4680" w:type="dxa"/>
          </w:tcPr>
          <w:p w:rsidR="006B73E6" w:rsidRPr="00A84D01" w:rsidRDefault="006B73E6" w:rsidP="00971885">
            <w:pPr>
              <w:pStyle w:val="ListParagraph"/>
              <w:ind w:left="1440"/>
              <w:rPr>
                <w:rFonts w:asciiTheme="majorHAnsi" w:hAnsiTheme="majorHAnsi"/>
                <w:szCs w:val="24"/>
              </w:rPr>
            </w:pPr>
            <w:r w:rsidRPr="00A84D01">
              <w:rPr>
                <w:rFonts w:asciiTheme="majorHAnsi" w:hAnsiTheme="majorHAnsi"/>
                <w:szCs w:val="24"/>
              </w:rPr>
              <w:t xml:space="preserve">Mrs. </w:t>
            </w:r>
            <w:r w:rsidR="00707AF5" w:rsidRPr="00A84D01">
              <w:rPr>
                <w:rFonts w:asciiTheme="majorHAnsi" w:hAnsiTheme="majorHAnsi"/>
                <w:szCs w:val="24"/>
              </w:rPr>
              <w:t xml:space="preserve">Kathryn </w:t>
            </w:r>
            <w:proofErr w:type="spellStart"/>
            <w:r w:rsidR="00707AF5" w:rsidRPr="00A84D01">
              <w:rPr>
                <w:rFonts w:asciiTheme="majorHAnsi" w:hAnsiTheme="majorHAnsi"/>
                <w:szCs w:val="24"/>
              </w:rPr>
              <w:t>Preisch</w:t>
            </w:r>
            <w:proofErr w:type="spellEnd"/>
          </w:p>
        </w:tc>
        <w:tc>
          <w:tcPr>
            <w:tcW w:w="4950" w:type="dxa"/>
          </w:tcPr>
          <w:p w:rsidR="006B73E6" w:rsidRPr="00A84D01" w:rsidRDefault="00707AF5" w:rsidP="0003704A">
            <w:pPr>
              <w:ind w:left="720"/>
              <w:rPr>
                <w:rFonts w:asciiTheme="majorHAnsi" w:hAnsiTheme="majorHAnsi"/>
                <w:szCs w:val="24"/>
              </w:rPr>
            </w:pPr>
            <w:r w:rsidRPr="00A84D01">
              <w:rPr>
                <w:rFonts w:asciiTheme="majorHAnsi" w:hAnsiTheme="majorHAnsi"/>
                <w:szCs w:val="24"/>
              </w:rPr>
              <w:t xml:space="preserve">Middle </w:t>
            </w:r>
            <w:r w:rsidR="006B73E6" w:rsidRPr="00A84D01">
              <w:rPr>
                <w:rFonts w:asciiTheme="majorHAnsi" w:hAnsiTheme="majorHAnsi"/>
                <w:szCs w:val="24"/>
              </w:rPr>
              <w:t>School Counselor</w:t>
            </w:r>
          </w:p>
        </w:tc>
      </w:tr>
      <w:tr w:rsidR="006B73E6" w:rsidRPr="00A84D01" w:rsidTr="00C630FF">
        <w:tc>
          <w:tcPr>
            <w:tcW w:w="4680" w:type="dxa"/>
          </w:tcPr>
          <w:p w:rsidR="006B73E6" w:rsidRPr="00A84D01" w:rsidRDefault="006B73E6" w:rsidP="00971885">
            <w:pPr>
              <w:pStyle w:val="ListParagraph"/>
              <w:ind w:left="1440"/>
              <w:rPr>
                <w:rFonts w:asciiTheme="majorHAnsi" w:hAnsiTheme="majorHAnsi"/>
                <w:szCs w:val="24"/>
              </w:rPr>
            </w:pPr>
            <w:r w:rsidRPr="00A84D01">
              <w:rPr>
                <w:rFonts w:asciiTheme="majorHAnsi" w:hAnsiTheme="majorHAnsi"/>
                <w:szCs w:val="24"/>
              </w:rPr>
              <w:t xml:space="preserve">Mrs. </w:t>
            </w:r>
            <w:r w:rsidR="00707AF5" w:rsidRPr="00A84D01">
              <w:rPr>
                <w:rFonts w:asciiTheme="majorHAnsi" w:hAnsiTheme="majorHAnsi"/>
                <w:szCs w:val="24"/>
              </w:rPr>
              <w:t>Monica McCarty</w:t>
            </w:r>
          </w:p>
        </w:tc>
        <w:tc>
          <w:tcPr>
            <w:tcW w:w="4950" w:type="dxa"/>
          </w:tcPr>
          <w:p w:rsidR="006B73E6" w:rsidRPr="00A84D01" w:rsidRDefault="00707AF5" w:rsidP="0003704A">
            <w:pPr>
              <w:ind w:left="720"/>
              <w:rPr>
                <w:rFonts w:asciiTheme="majorHAnsi" w:hAnsiTheme="majorHAnsi"/>
                <w:szCs w:val="24"/>
              </w:rPr>
            </w:pPr>
            <w:r w:rsidRPr="00A84D01">
              <w:rPr>
                <w:rFonts w:asciiTheme="majorHAnsi" w:hAnsiTheme="majorHAnsi"/>
                <w:szCs w:val="24"/>
              </w:rPr>
              <w:t>High</w:t>
            </w:r>
            <w:r w:rsidR="006B73E6" w:rsidRPr="00A84D01">
              <w:rPr>
                <w:rFonts w:asciiTheme="majorHAnsi" w:hAnsiTheme="majorHAnsi"/>
                <w:szCs w:val="24"/>
              </w:rPr>
              <w:t xml:space="preserve"> School Counselor</w:t>
            </w:r>
          </w:p>
        </w:tc>
      </w:tr>
      <w:tr w:rsidR="006B73E6" w:rsidRPr="00A84D01" w:rsidTr="00C630FF">
        <w:tc>
          <w:tcPr>
            <w:tcW w:w="4680" w:type="dxa"/>
          </w:tcPr>
          <w:p w:rsidR="006B73E6" w:rsidRPr="00A84D01" w:rsidRDefault="006B73E6" w:rsidP="00971885">
            <w:pPr>
              <w:pStyle w:val="ListParagraph"/>
              <w:ind w:left="1440"/>
              <w:rPr>
                <w:rFonts w:asciiTheme="majorHAnsi" w:hAnsiTheme="majorHAnsi"/>
                <w:szCs w:val="24"/>
              </w:rPr>
            </w:pPr>
            <w:r w:rsidRPr="00A84D01">
              <w:rPr>
                <w:rFonts w:asciiTheme="majorHAnsi" w:hAnsiTheme="majorHAnsi"/>
                <w:szCs w:val="24"/>
              </w:rPr>
              <w:t>Mr</w:t>
            </w:r>
            <w:r w:rsidR="00707AF5" w:rsidRPr="00A84D01">
              <w:rPr>
                <w:rFonts w:asciiTheme="majorHAnsi" w:hAnsiTheme="majorHAnsi"/>
                <w:szCs w:val="24"/>
              </w:rPr>
              <w:t xml:space="preserve">s. Diane </w:t>
            </w:r>
            <w:proofErr w:type="spellStart"/>
            <w:r w:rsidR="00707AF5" w:rsidRPr="00A84D01">
              <w:rPr>
                <w:rFonts w:asciiTheme="majorHAnsi" w:hAnsiTheme="majorHAnsi"/>
                <w:szCs w:val="24"/>
              </w:rPr>
              <w:t>Stanzione</w:t>
            </w:r>
            <w:proofErr w:type="spellEnd"/>
          </w:p>
        </w:tc>
        <w:tc>
          <w:tcPr>
            <w:tcW w:w="4950" w:type="dxa"/>
          </w:tcPr>
          <w:p w:rsidR="006B73E6" w:rsidRPr="00A84D01" w:rsidRDefault="00707AF5" w:rsidP="0003704A">
            <w:pPr>
              <w:ind w:left="720"/>
              <w:rPr>
                <w:rFonts w:asciiTheme="majorHAnsi" w:hAnsiTheme="majorHAnsi"/>
                <w:szCs w:val="24"/>
              </w:rPr>
            </w:pPr>
            <w:r w:rsidRPr="00A84D01">
              <w:rPr>
                <w:rFonts w:asciiTheme="majorHAnsi" w:hAnsiTheme="majorHAnsi"/>
                <w:szCs w:val="24"/>
              </w:rPr>
              <w:t>High</w:t>
            </w:r>
            <w:r w:rsidR="006B73E6" w:rsidRPr="00A84D01">
              <w:rPr>
                <w:rFonts w:asciiTheme="majorHAnsi" w:hAnsiTheme="majorHAnsi"/>
                <w:szCs w:val="24"/>
              </w:rPr>
              <w:t xml:space="preserve"> School Counselor</w:t>
            </w:r>
          </w:p>
        </w:tc>
      </w:tr>
      <w:tr w:rsidR="006B73E6" w:rsidRPr="00A84D01" w:rsidTr="00C630FF">
        <w:tc>
          <w:tcPr>
            <w:tcW w:w="4680" w:type="dxa"/>
          </w:tcPr>
          <w:p w:rsidR="006B73E6" w:rsidRPr="00A84D01" w:rsidRDefault="006B73E6" w:rsidP="00971885">
            <w:pPr>
              <w:pStyle w:val="ListParagraph"/>
              <w:ind w:left="1440"/>
              <w:rPr>
                <w:rFonts w:asciiTheme="majorHAnsi" w:hAnsiTheme="majorHAnsi"/>
                <w:szCs w:val="24"/>
              </w:rPr>
            </w:pPr>
            <w:r w:rsidRPr="00A84D01">
              <w:rPr>
                <w:rFonts w:asciiTheme="majorHAnsi" w:hAnsiTheme="majorHAnsi"/>
                <w:szCs w:val="24"/>
              </w:rPr>
              <w:t>M</w:t>
            </w:r>
            <w:r w:rsidR="00707AF5" w:rsidRPr="00A84D01">
              <w:rPr>
                <w:rFonts w:asciiTheme="majorHAnsi" w:hAnsiTheme="majorHAnsi"/>
                <w:szCs w:val="24"/>
              </w:rPr>
              <w:t>rs. Kym Dunlap</w:t>
            </w:r>
          </w:p>
        </w:tc>
        <w:tc>
          <w:tcPr>
            <w:tcW w:w="4950" w:type="dxa"/>
          </w:tcPr>
          <w:p w:rsidR="006B73E6" w:rsidRPr="00A84D01" w:rsidRDefault="00707AF5" w:rsidP="0003704A">
            <w:pPr>
              <w:ind w:left="720"/>
              <w:rPr>
                <w:rFonts w:asciiTheme="majorHAnsi" w:hAnsiTheme="majorHAnsi"/>
                <w:szCs w:val="24"/>
              </w:rPr>
            </w:pPr>
            <w:r w:rsidRPr="00A84D01">
              <w:rPr>
                <w:rFonts w:asciiTheme="majorHAnsi" w:hAnsiTheme="majorHAnsi"/>
                <w:szCs w:val="24"/>
              </w:rPr>
              <w:t>Elementary School</w:t>
            </w:r>
            <w:r w:rsidR="006B73E6" w:rsidRPr="00A84D01">
              <w:rPr>
                <w:rFonts w:asciiTheme="majorHAnsi" w:hAnsiTheme="majorHAnsi"/>
                <w:szCs w:val="24"/>
              </w:rPr>
              <w:t xml:space="preserve"> Teacher</w:t>
            </w:r>
          </w:p>
        </w:tc>
      </w:tr>
      <w:tr w:rsidR="006B73E6" w:rsidRPr="00A84D01" w:rsidTr="00C630FF">
        <w:tc>
          <w:tcPr>
            <w:tcW w:w="4680" w:type="dxa"/>
          </w:tcPr>
          <w:p w:rsidR="006B73E6" w:rsidRPr="00A84D01" w:rsidRDefault="006B73E6" w:rsidP="00971885">
            <w:pPr>
              <w:pStyle w:val="ListParagraph"/>
              <w:ind w:left="1440"/>
              <w:rPr>
                <w:rFonts w:asciiTheme="majorHAnsi" w:hAnsiTheme="majorHAnsi"/>
                <w:szCs w:val="24"/>
              </w:rPr>
            </w:pPr>
            <w:r w:rsidRPr="00A84D01">
              <w:rPr>
                <w:rFonts w:asciiTheme="majorHAnsi" w:hAnsiTheme="majorHAnsi"/>
                <w:szCs w:val="24"/>
              </w:rPr>
              <w:t xml:space="preserve">Mrs. </w:t>
            </w:r>
            <w:r w:rsidR="00707AF5" w:rsidRPr="00A84D01">
              <w:rPr>
                <w:rFonts w:asciiTheme="majorHAnsi" w:hAnsiTheme="majorHAnsi"/>
                <w:szCs w:val="24"/>
              </w:rPr>
              <w:t xml:space="preserve">Becky </w:t>
            </w:r>
            <w:proofErr w:type="spellStart"/>
            <w:r w:rsidR="00707AF5" w:rsidRPr="00A84D01">
              <w:rPr>
                <w:rFonts w:asciiTheme="majorHAnsi" w:hAnsiTheme="majorHAnsi"/>
                <w:szCs w:val="24"/>
              </w:rPr>
              <w:t>Casale</w:t>
            </w:r>
            <w:proofErr w:type="spellEnd"/>
          </w:p>
        </w:tc>
        <w:tc>
          <w:tcPr>
            <w:tcW w:w="4950" w:type="dxa"/>
          </w:tcPr>
          <w:p w:rsidR="006B73E6" w:rsidRPr="00A84D01" w:rsidRDefault="00707AF5" w:rsidP="0003704A">
            <w:pPr>
              <w:ind w:left="720"/>
              <w:rPr>
                <w:rFonts w:asciiTheme="majorHAnsi" w:hAnsiTheme="majorHAnsi"/>
                <w:szCs w:val="24"/>
              </w:rPr>
            </w:pPr>
            <w:r w:rsidRPr="00A84D01">
              <w:rPr>
                <w:rFonts w:asciiTheme="majorHAnsi" w:hAnsiTheme="majorHAnsi"/>
                <w:szCs w:val="24"/>
              </w:rPr>
              <w:t>Middle</w:t>
            </w:r>
            <w:r w:rsidR="006B73E6" w:rsidRPr="00A84D01">
              <w:rPr>
                <w:rFonts w:asciiTheme="majorHAnsi" w:hAnsiTheme="majorHAnsi"/>
                <w:szCs w:val="24"/>
              </w:rPr>
              <w:t xml:space="preserve"> School Teacher</w:t>
            </w:r>
          </w:p>
        </w:tc>
      </w:tr>
      <w:tr w:rsidR="00C90002" w:rsidRPr="00A84D01" w:rsidTr="00C630FF">
        <w:tc>
          <w:tcPr>
            <w:tcW w:w="4680" w:type="dxa"/>
          </w:tcPr>
          <w:p w:rsidR="00C90002" w:rsidRPr="00A84D01" w:rsidRDefault="00C90002" w:rsidP="00971885">
            <w:pPr>
              <w:pStyle w:val="ListParagraph"/>
              <w:ind w:left="144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Mr. Matt Johnson</w:t>
            </w:r>
          </w:p>
        </w:tc>
        <w:tc>
          <w:tcPr>
            <w:tcW w:w="4950" w:type="dxa"/>
          </w:tcPr>
          <w:p w:rsidR="00C90002" w:rsidRPr="00A84D01" w:rsidRDefault="00C90002" w:rsidP="0003704A">
            <w:pPr>
              <w:ind w:left="720"/>
              <w:rPr>
                <w:rFonts w:asciiTheme="majorHAnsi" w:hAnsiTheme="majorHAnsi"/>
                <w:szCs w:val="24"/>
              </w:rPr>
            </w:pPr>
            <w:r w:rsidRPr="00A84D01">
              <w:rPr>
                <w:rFonts w:asciiTheme="majorHAnsi" w:hAnsiTheme="majorHAnsi"/>
                <w:szCs w:val="24"/>
              </w:rPr>
              <w:t>Middle School Teacher</w:t>
            </w:r>
            <w:r>
              <w:rPr>
                <w:rFonts w:asciiTheme="majorHAnsi" w:hAnsiTheme="majorHAnsi"/>
                <w:szCs w:val="24"/>
              </w:rPr>
              <w:t xml:space="preserve"> (Parent)</w:t>
            </w:r>
          </w:p>
        </w:tc>
      </w:tr>
      <w:tr w:rsidR="006B73E6" w:rsidRPr="00A84D01" w:rsidTr="00C630FF">
        <w:tc>
          <w:tcPr>
            <w:tcW w:w="4680" w:type="dxa"/>
          </w:tcPr>
          <w:p w:rsidR="006B73E6" w:rsidRPr="00A84D01" w:rsidRDefault="006B73E6" w:rsidP="00971885">
            <w:pPr>
              <w:pStyle w:val="ListParagraph"/>
              <w:ind w:left="1440"/>
              <w:rPr>
                <w:rFonts w:asciiTheme="majorHAnsi" w:hAnsiTheme="majorHAnsi"/>
                <w:szCs w:val="24"/>
              </w:rPr>
            </w:pPr>
            <w:r w:rsidRPr="00A84D01">
              <w:rPr>
                <w:rFonts w:asciiTheme="majorHAnsi" w:hAnsiTheme="majorHAnsi"/>
                <w:szCs w:val="24"/>
              </w:rPr>
              <w:t>M</w:t>
            </w:r>
            <w:r w:rsidR="00707AF5" w:rsidRPr="00A84D01">
              <w:rPr>
                <w:rFonts w:asciiTheme="majorHAnsi" w:hAnsiTheme="majorHAnsi"/>
                <w:szCs w:val="24"/>
              </w:rPr>
              <w:t xml:space="preserve">rs. Brooke </w:t>
            </w:r>
            <w:proofErr w:type="spellStart"/>
            <w:r w:rsidR="00707AF5" w:rsidRPr="00A84D01">
              <w:rPr>
                <w:rFonts w:asciiTheme="majorHAnsi" w:hAnsiTheme="majorHAnsi"/>
                <w:szCs w:val="24"/>
              </w:rPr>
              <w:t>Beiter</w:t>
            </w:r>
            <w:proofErr w:type="spellEnd"/>
          </w:p>
        </w:tc>
        <w:tc>
          <w:tcPr>
            <w:tcW w:w="4950" w:type="dxa"/>
          </w:tcPr>
          <w:p w:rsidR="006B73E6" w:rsidRPr="00A84D01" w:rsidRDefault="00707AF5" w:rsidP="0003704A">
            <w:pPr>
              <w:ind w:left="720"/>
              <w:rPr>
                <w:rFonts w:asciiTheme="majorHAnsi" w:hAnsiTheme="majorHAnsi"/>
                <w:szCs w:val="24"/>
              </w:rPr>
            </w:pPr>
            <w:r w:rsidRPr="00A84D01">
              <w:rPr>
                <w:rFonts w:asciiTheme="majorHAnsi" w:hAnsiTheme="majorHAnsi"/>
                <w:szCs w:val="24"/>
              </w:rPr>
              <w:t>High School English Teacher</w:t>
            </w:r>
          </w:p>
        </w:tc>
      </w:tr>
      <w:tr w:rsidR="005B3313" w:rsidRPr="00A84D01" w:rsidTr="0003704A">
        <w:tc>
          <w:tcPr>
            <w:tcW w:w="4680" w:type="dxa"/>
          </w:tcPr>
          <w:p w:rsidR="005B3313" w:rsidRPr="00A84D01" w:rsidRDefault="005B3313" w:rsidP="0003704A">
            <w:pPr>
              <w:ind w:left="72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              Justin </w:t>
            </w:r>
            <w:proofErr w:type="spellStart"/>
            <w:r>
              <w:rPr>
                <w:rFonts w:asciiTheme="majorHAnsi" w:hAnsiTheme="majorHAnsi"/>
                <w:szCs w:val="24"/>
              </w:rPr>
              <w:t>VanFleet</w:t>
            </w:r>
            <w:proofErr w:type="spellEnd"/>
          </w:p>
        </w:tc>
        <w:tc>
          <w:tcPr>
            <w:tcW w:w="4950" w:type="dxa"/>
          </w:tcPr>
          <w:p w:rsidR="005B3313" w:rsidRPr="00A84D01" w:rsidRDefault="005B3313" w:rsidP="0003704A">
            <w:pPr>
              <w:ind w:left="72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High School Teacher</w:t>
            </w:r>
            <w:r w:rsidR="00D408FD">
              <w:rPr>
                <w:rFonts w:asciiTheme="majorHAnsi" w:hAnsiTheme="majorHAnsi"/>
                <w:szCs w:val="24"/>
              </w:rPr>
              <w:t xml:space="preserve"> (</w:t>
            </w:r>
            <w:r>
              <w:rPr>
                <w:rFonts w:asciiTheme="majorHAnsi" w:hAnsiTheme="majorHAnsi"/>
                <w:szCs w:val="24"/>
              </w:rPr>
              <w:t>Parent</w:t>
            </w:r>
            <w:r w:rsidR="00D408FD">
              <w:rPr>
                <w:rFonts w:asciiTheme="majorHAnsi" w:hAnsiTheme="majorHAnsi"/>
                <w:szCs w:val="24"/>
              </w:rPr>
              <w:t>)</w:t>
            </w:r>
          </w:p>
        </w:tc>
      </w:tr>
      <w:tr w:rsidR="006B73E6" w:rsidRPr="00A84D01" w:rsidTr="00C630FF">
        <w:tc>
          <w:tcPr>
            <w:tcW w:w="4680" w:type="dxa"/>
          </w:tcPr>
          <w:p w:rsidR="006B73E6" w:rsidRPr="00A84D01" w:rsidRDefault="006B73E6" w:rsidP="00971885">
            <w:pPr>
              <w:pStyle w:val="ListParagraph"/>
              <w:ind w:left="1440"/>
              <w:rPr>
                <w:rFonts w:asciiTheme="majorHAnsi" w:hAnsiTheme="majorHAnsi"/>
                <w:szCs w:val="24"/>
              </w:rPr>
            </w:pPr>
            <w:r w:rsidRPr="00A84D01">
              <w:rPr>
                <w:rFonts w:asciiTheme="majorHAnsi" w:hAnsiTheme="majorHAnsi"/>
                <w:szCs w:val="24"/>
              </w:rPr>
              <w:t xml:space="preserve">Mrs. </w:t>
            </w:r>
            <w:r w:rsidR="00707AF5" w:rsidRPr="00A84D01">
              <w:rPr>
                <w:rFonts w:asciiTheme="majorHAnsi" w:hAnsiTheme="majorHAnsi"/>
                <w:szCs w:val="24"/>
              </w:rPr>
              <w:t>Nancy Wood</w:t>
            </w:r>
          </w:p>
        </w:tc>
        <w:tc>
          <w:tcPr>
            <w:tcW w:w="4950" w:type="dxa"/>
          </w:tcPr>
          <w:p w:rsidR="006B73E6" w:rsidRPr="00A84D01" w:rsidRDefault="003C602A" w:rsidP="00322BF4">
            <w:pPr>
              <w:ind w:left="72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Postsecondary Penn College</w:t>
            </w:r>
            <w:r w:rsidR="00D408FD">
              <w:rPr>
                <w:rFonts w:asciiTheme="majorHAnsi" w:hAnsiTheme="majorHAnsi"/>
                <w:szCs w:val="24"/>
              </w:rPr>
              <w:t xml:space="preserve"> (Parent)</w:t>
            </w:r>
          </w:p>
        </w:tc>
      </w:tr>
      <w:tr w:rsidR="00322BF4" w:rsidRPr="00A84D01" w:rsidTr="0003704A">
        <w:tc>
          <w:tcPr>
            <w:tcW w:w="4680" w:type="dxa"/>
          </w:tcPr>
          <w:p w:rsidR="00322BF4" w:rsidRPr="00A84D01" w:rsidRDefault="00322BF4" w:rsidP="0003704A">
            <w:pPr>
              <w:ind w:left="72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              AC Cruz</w:t>
            </w:r>
          </w:p>
        </w:tc>
        <w:tc>
          <w:tcPr>
            <w:tcW w:w="4950" w:type="dxa"/>
          </w:tcPr>
          <w:p w:rsidR="00322BF4" w:rsidRPr="00A84D01" w:rsidRDefault="005B3313" w:rsidP="0003704A">
            <w:pPr>
              <w:ind w:left="72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State Farm Insurance</w:t>
            </w:r>
            <w:r w:rsidR="00322BF4">
              <w:rPr>
                <w:rFonts w:asciiTheme="majorHAnsi" w:hAnsiTheme="majorHAnsi"/>
                <w:szCs w:val="24"/>
              </w:rPr>
              <w:t xml:space="preserve"> </w:t>
            </w:r>
            <w:r w:rsidR="00D408FD">
              <w:rPr>
                <w:rFonts w:asciiTheme="majorHAnsi" w:hAnsiTheme="majorHAnsi"/>
                <w:szCs w:val="24"/>
              </w:rPr>
              <w:t>(Parent)</w:t>
            </w:r>
          </w:p>
        </w:tc>
      </w:tr>
      <w:tr w:rsidR="006B73E6" w:rsidRPr="00A84D01" w:rsidTr="00C630FF">
        <w:tc>
          <w:tcPr>
            <w:tcW w:w="4680" w:type="dxa"/>
          </w:tcPr>
          <w:p w:rsidR="006B73E6" w:rsidRPr="00971885" w:rsidRDefault="00885C8F" w:rsidP="00971885">
            <w:pPr>
              <w:pStyle w:val="ListParagraph"/>
              <w:ind w:left="1440"/>
              <w:rPr>
                <w:rFonts w:asciiTheme="majorHAnsi" w:hAnsiTheme="majorHAnsi"/>
                <w:szCs w:val="24"/>
                <w:highlight w:val="yellow"/>
              </w:rPr>
            </w:pPr>
            <w:r w:rsidRPr="00971885">
              <w:rPr>
                <w:rFonts w:asciiTheme="majorHAnsi" w:hAnsiTheme="majorHAnsi"/>
                <w:szCs w:val="24"/>
              </w:rPr>
              <w:t>Mrs.</w:t>
            </w:r>
            <w:r w:rsidR="00971885" w:rsidRPr="00971885">
              <w:rPr>
                <w:rFonts w:asciiTheme="majorHAnsi" w:hAnsiTheme="majorHAnsi"/>
                <w:szCs w:val="24"/>
              </w:rPr>
              <w:t xml:space="preserve"> Anna Griffith</w:t>
            </w:r>
          </w:p>
        </w:tc>
        <w:tc>
          <w:tcPr>
            <w:tcW w:w="4950" w:type="dxa"/>
          </w:tcPr>
          <w:p w:rsidR="006B73E6" w:rsidRPr="00A84D01" w:rsidRDefault="005B3313" w:rsidP="00707AF5">
            <w:pPr>
              <w:ind w:left="72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Discovery Machine</w:t>
            </w:r>
            <w:r w:rsidR="00D408FD">
              <w:rPr>
                <w:rFonts w:asciiTheme="majorHAnsi" w:hAnsiTheme="majorHAnsi"/>
                <w:szCs w:val="24"/>
              </w:rPr>
              <w:t xml:space="preserve"> (Parent)</w:t>
            </w:r>
          </w:p>
        </w:tc>
      </w:tr>
      <w:tr w:rsidR="00707AF5" w:rsidRPr="00A84D01" w:rsidTr="00C630F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F5" w:rsidRPr="00A84D01" w:rsidRDefault="00971885" w:rsidP="0003704A">
            <w:pPr>
              <w:ind w:left="72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              Mr. Todd Griffith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F5" w:rsidRPr="00A84D01" w:rsidRDefault="005B3313" w:rsidP="0003704A">
            <w:pPr>
              <w:ind w:left="72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Discovery Machine</w:t>
            </w:r>
            <w:r w:rsidR="00D408FD">
              <w:rPr>
                <w:rFonts w:asciiTheme="majorHAnsi" w:hAnsiTheme="majorHAnsi"/>
                <w:szCs w:val="24"/>
              </w:rPr>
              <w:t xml:space="preserve"> (Parent)</w:t>
            </w:r>
          </w:p>
        </w:tc>
      </w:tr>
      <w:tr w:rsidR="005B3313" w:rsidRPr="00A84D01" w:rsidTr="00C630F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3" w:rsidRDefault="005B3313" w:rsidP="0003704A">
            <w:pPr>
              <w:ind w:left="72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              </w:t>
            </w:r>
            <w:r w:rsidR="00D408FD">
              <w:rPr>
                <w:rFonts w:asciiTheme="majorHAnsi" w:hAnsiTheme="majorHAnsi"/>
                <w:szCs w:val="24"/>
              </w:rPr>
              <w:t xml:space="preserve">Mr. Dave </w:t>
            </w:r>
            <w:proofErr w:type="spellStart"/>
            <w:r w:rsidR="00D408FD">
              <w:rPr>
                <w:rFonts w:asciiTheme="majorHAnsi" w:hAnsiTheme="majorHAnsi"/>
                <w:szCs w:val="24"/>
              </w:rPr>
              <w:t>Mach</w:t>
            </w:r>
            <w:r>
              <w:rPr>
                <w:rFonts w:asciiTheme="majorHAnsi" w:hAnsiTheme="majorHAnsi"/>
                <w:szCs w:val="24"/>
              </w:rPr>
              <w:t>amer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3" w:rsidRPr="00A84D01" w:rsidRDefault="005B3313" w:rsidP="005B3313">
            <w:pPr>
              <w:ind w:left="72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PMF Industries, Inc.</w:t>
            </w:r>
          </w:p>
        </w:tc>
      </w:tr>
      <w:tr w:rsidR="005B3313" w:rsidRPr="00A84D01" w:rsidTr="00C630F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3" w:rsidRDefault="005B3313" w:rsidP="0003704A">
            <w:pPr>
              <w:ind w:left="72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              Mr. Clay </w:t>
            </w:r>
            <w:proofErr w:type="spellStart"/>
            <w:r>
              <w:rPr>
                <w:rFonts w:asciiTheme="majorHAnsi" w:hAnsiTheme="majorHAnsi"/>
                <w:szCs w:val="24"/>
              </w:rPr>
              <w:t>DuPree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13" w:rsidRDefault="005B3313" w:rsidP="0003704A">
            <w:pPr>
              <w:ind w:left="720"/>
              <w:rPr>
                <w:rFonts w:asciiTheme="majorHAnsi" w:hAnsiTheme="majorHAnsi"/>
                <w:szCs w:val="24"/>
              </w:rPr>
            </w:pPr>
            <w:proofErr w:type="spellStart"/>
            <w:r>
              <w:rPr>
                <w:rFonts w:asciiTheme="majorHAnsi" w:hAnsiTheme="majorHAnsi"/>
                <w:szCs w:val="24"/>
              </w:rPr>
              <w:t>Haliburton</w:t>
            </w:r>
            <w:proofErr w:type="spellEnd"/>
          </w:p>
        </w:tc>
      </w:tr>
      <w:tr w:rsidR="00971885" w:rsidRPr="00A84D01" w:rsidTr="00C630F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85" w:rsidRPr="00A84D01" w:rsidRDefault="00971885" w:rsidP="0003704A">
            <w:pPr>
              <w:ind w:left="72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              </w:t>
            </w:r>
            <w:r w:rsidRPr="00A84D01">
              <w:rPr>
                <w:rFonts w:asciiTheme="majorHAnsi" w:hAnsiTheme="majorHAnsi"/>
                <w:szCs w:val="24"/>
              </w:rPr>
              <w:t>Dr. Jeannette Carter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85" w:rsidRPr="00A84D01" w:rsidRDefault="00D5586B" w:rsidP="00D5586B">
            <w:pPr>
              <w:ind w:left="72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Posts</w:t>
            </w:r>
            <w:r w:rsidR="00971885" w:rsidRPr="00A84D01">
              <w:rPr>
                <w:rFonts w:asciiTheme="majorHAnsi" w:hAnsiTheme="majorHAnsi"/>
                <w:szCs w:val="24"/>
              </w:rPr>
              <w:t>econdary – Penn College</w:t>
            </w:r>
          </w:p>
        </w:tc>
      </w:tr>
      <w:tr w:rsidR="00971885" w:rsidRPr="00A84D01" w:rsidTr="00C630F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85" w:rsidRDefault="00322BF4" w:rsidP="0003704A">
            <w:pPr>
              <w:ind w:left="72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              Mitchell </w:t>
            </w:r>
            <w:proofErr w:type="spellStart"/>
            <w:r>
              <w:rPr>
                <w:rFonts w:asciiTheme="majorHAnsi" w:hAnsiTheme="majorHAnsi"/>
                <w:szCs w:val="24"/>
              </w:rPr>
              <w:t>Klingerman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85" w:rsidRPr="00A84D01" w:rsidRDefault="00971885" w:rsidP="0003704A">
            <w:pPr>
              <w:ind w:left="72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High School Student</w:t>
            </w:r>
          </w:p>
        </w:tc>
      </w:tr>
      <w:tr w:rsidR="00971885" w:rsidRPr="00A84D01" w:rsidTr="0097188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85" w:rsidRDefault="0003704A" w:rsidP="0003704A">
            <w:pPr>
              <w:ind w:left="72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              </w:t>
            </w:r>
            <w:proofErr w:type="spellStart"/>
            <w:r>
              <w:rPr>
                <w:rFonts w:asciiTheme="majorHAnsi" w:hAnsiTheme="majorHAnsi"/>
                <w:szCs w:val="24"/>
              </w:rPr>
              <w:t>Farrin</w:t>
            </w:r>
            <w:proofErr w:type="spellEnd"/>
            <w:r>
              <w:rPr>
                <w:rFonts w:asciiTheme="majorHAnsi" w:hAnsiTheme="majorHAnsi"/>
                <w:szCs w:val="24"/>
              </w:rPr>
              <w:t xml:space="preserve"> Kahn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85" w:rsidRPr="00A84D01" w:rsidRDefault="00971885" w:rsidP="0003704A">
            <w:pPr>
              <w:ind w:left="720"/>
              <w:rPr>
                <w:rFonts w:asciiTheme="majorHAnsi" w:hAnsiTheme="majorHAnsi"/>
                <w:szCs w:val="24"/>
              </w:rPr>
            </w:pPr>
            <w:r w:rsidRPr="0003704A">
              <w:rPr>
                <w:rFonts w:asciiTheme="majorHAnsi" w:hAnsiTheme="majorHAnsi"/>
                <w:szCs w:val="24"/>
              </w:rPr>
              <w:t>High School Student</w:t>
            </w:r>
          </w:p>
        </w:tc>
      </w:tr>
      <w:tr w:rsidR="00322BF4" w:rsidRPr="00A84D01" w:rsidTr="00322BF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4" w:rsidRPr="00A84D01" w:rsidRDefault="00322BF4" w:rsidP="003C602A">
            <w:pPr>
              <w:ind w:left="72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              </w:t>
            </w:r>
            <w:r w:rsidR="003C602A">
              <w:rPr>
                <w:rFonts w:asciiTheme="majorHAnsi" w:hAnsiTheme="majorHAnsi"/>
                <w:szCs w:val="24"/>
              </w:rPr>
              <w:t>Luke Jordan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4" w:rsidRPr="00A84D01" w:rsidRDefault="00322BF4" w:rsidP="0003704A">
            <w:pPr>
              <w:ind w:left="72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Middle School Student</w:t>
            </w:r>
          </w:p>
        </w:tc>
      </w:tr>
      <w:tr w:rsidR="00322BF4" w:rsidRPr="00A84D01" w:rsidTr="00322BF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4" w:rsidRPr="00A84D01" w:rsidRDefault="00322BF4" w:rsidP="0003704A">
            <w:pPr>
              <w:ind w:left="72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              Evelyn Griffith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4" w:rsidRPr="00A84D01" w:rsidRDefault="00322BF4" w:rsidP="0003704A">
            <w:pPr>
              <w:ind w:left="72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Middle School Student</w:t>
            </w:r>
          </w:p>
        </w:tc>
      </w:tr>
      <w:tr w:rsidR="00322BF4" w:rsidRPr="00A84D01" w:rsidTr="00322BF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4" w:rsidRPr="00A84D01" w:rsidRDefault="00322BF4" w:rsidP="0003704A">
            <w:pPr>
              <w:ind w:left="72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              Natalie Johnson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4" w:rsidRPr="00A84D01" w:rsidRDefault="00322BF4" w:rsidP="0003704A">
            <w:pPr>
              <w:ind w:left="72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Elementary School Student</w:t>
            </w:r>
          </w:p>
        </w:tc>
      </w:tr>
      <w:tr w:rsidR="00322BF4" w:rsidRPr="00A84D01" w:rsidTr="00322BF4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4" w:rsidRPr="00A84D01" w:rsidRDefault="00322BF4" w:rsidP="0003704A">
            <w:pPr>
              <w:ind w:left="72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              </w:t>
            </w:r>
            <w:r w:rsidR="00D5586B">
              <w:rPr>
                <w:rFonts w:asciiTheme="majorHAnsi" w:hAnsiTheme="majorHAnsi"/>
                <w:szCs w:val="24"/>
              </w:rPr>
              <w:t xml:space="preserve">John </w:t>
            </w:r>
            <w:proofErr w:type="spellStart"/>
            <w:r w:rsidR="00D5586B">
              <w:rPr>
                <w:rFonts w:asciiTheme="majorHAnsi" w:hAnsiTheme="majorHAnsi"/>
                <w:szCs w:val="24"/>
              </w:rPr>
              <w:t>Nickolaus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F4" w:rsidRPr="00A84D01" w:rsidRDefault="00322BF4" w:rsidP="0003704A">
            <w:pPr>
              <w:ind w:left="720"/>
              <w:rPr>
                <w:rFonts w:asciiTheme="majorHAnsi" w:hAnsiTheme="majorHAnsi"/>
                <w:szCs w:val="24"/>
              </w:rPr>
            </w:pPr>
            <w:r w:rsidRPr="00D5586B">
              <w:rPr>
                <w:rFonts w:asciiTheme="majorHAnsi" w:hAnsiTheme="majorHAnsi"/>
                <w:szCs w:val="24"/>
              </w:rPr>
              <w:t>Elementary School Student</w:t>
            </w:r>
          </w:p>
        </w:tc>
      </w:tr>
    </w:tbl>
    <w:p w:rsidR="00A84D01" w:rsidRDefault="00A84D01" w:rsidP="006B73E6">
      <w:pPr>
        <w:pStyle w:val="Default"/>
        <w:rPr>
          <w:rFonts w:asciiTheme="majorHAnsi" w:hAnsiTheme="majorHAnsi"/>
          <w:b/>
          <w:bCs/>
        </w:rPr>
      </w:pPr>
    </w:p>
    <w:p w:rsidR="00A84D01" w:rsidRDefault="00A84D01" w:rsidP="006B73E6">
      <w:pPr>
        <w:pStyle w:val="Default"/>
        <w:rPr>
          <w:rFonts w:asciiTheme="majorHAnsi" w:hAnsiTheme="majorHAnsi"/>
          <w:b/>
          <w:bCs/>
        </w:rPr>
      </w:pPr>
    </w:p>
    <w:p w:rsidR="0012255C" w:rsidRDefault="0012255C" w:rsidP="006B73E6">
      <w:pPr>
        <w:pStyle w:val="Default"/>
        <w:rPr>
          <w:rFonts w:asciiTheme="majorHAnsi" w:eastAsia="Times New Roman" w:hAnsiTheme="majorHAnsi"/>
          <w:b/>
          <w:kern w:val="1"/>
        </w:rPr>
      </w:pPr>
    </w:p>
    <w:p w:rsidR="0012255C" w:rsidRDefault="0012255C" w:rsidP="006B73E6">
      <w:pPr>
        <w:pStyle w:val="Default"/>
        <w:rPr>
          <w:rFonts w:asciiTheme="majorHAnsi" w:eastAsia="Times New Roman" w:hAnsiTheme="majorHAnsi"/>
          <w:b/>
          <w:kern w:val="1"/>
        </w:rPr>
      </w:pPr>
    </w:p>
    <w:p w:rsidR="00B551B8" w:rsidRDefault="00A84D01" w:rsidP="006B73E6">
      <w:pPr>
        <w:pStyle w:val="Default"/>
        <w:rPr>
          <w:rFonts w:asciiTheme="majorHAnsi" w:eastAsia="Times New Roman" w:hAnsiTheme="majorHAnsi"/>
          <w:kern w:val="1"/>
        </w:rPr>
      </w:pPr>
      <w:r>
        <w:rPr>
          <w:rFonts w:asciiTheme="majorHAnsi" w:eastAsia="Times New Roman" w:hAnsiTheme="majorHAnsi"/>
          <w:b/>
          <w:kern w:val="1"/>
        </w:rPr>
        <w:lastRenderedPageBreak/>
        <w:t>7.  Program Calendar</w:t>
      </w:r>
      <w:r w:rsidRPr="00A84D01">
        <w:rPr>
          <w:rFonts w:asciiTheme="majorHAnsi" w:eastAsia="Times New Roman" w:hAnsiTheme="majorHAnsi"/>
          <w:kern w:val="1"/>
        </w:rPr>
        <w:t xml:space="preserve"> –</w:t>
      </w:r>
      <w:r>
        <w:rPr>
          <w:rFonts w:asciiTheme="majorHAnsi" w:eastAsia="Times New Roman" w:hAnsiTheme="majorHAnsi"/>
          <w:kern w:val="1"/>
        </w:rPr>
        <w:t xml:space="preserve"> </w:t>
      </w:r>
    </w:p>
    <w:p w:rsidR="008D5671" w:rsidRDefault="008D5671" w:rsidP="006B73E6">
      <w:pPr>
        <w:pStyle w:val="Default"/>
        <w:rPr>
          <w:rFonts w:asciiTheme="majorHAnsi" w:eastAsia="Times New Roman" w:hAnsiTheme="majorHAnsi"/>
          <w:kern w:val="1"/>
        </w:rPr>
      </w:pPr>
    </w:p>
    <w:p w:rsidR="00A84D01" w:rsidRDefault="00A84D01" w:rsidP="006B73E6">
      <w:pPr>
        <w:pStyle w:val="Default"/>
        <w:rPr>
          <w:rFonts w:asciiTheme="majorHAnsi" w:eastAsia="Times New Roman" w:hAnsiTheme="majorHAnsi"/>
          <w:kern w:val="1"/>
        </w:rPr>
      </w:pPr>
      <w:r>
        <w:rPr>
          <w:rFonts w:asciiTheme="majorHAnsi" w:hAnsiTheme="majorHAnsi"/>
          <w:b/>
          <w:bCs/>
        </w:rPr>
        <w:t>8</w:t>
      </w:r>
      <w:r w:rsidRPr="00A84D01">
        <w:rPr>
          <w:rFonts w:asciiTheme="majorHAnsi" w:hAnsiTheme="majorHAnsi"/>
          <w:b/>
          <w:bCs/>
        </w:rPr>
        <w:t xml:space="preserve">.  </w:t>
      </w:r>
      <w:r>
        <w:rPr>
          <w:rFonts w:asciiTheme="majorHAnsi" w:eastAsia="Times New Roman" w:hAnsiTheme="majorHAnsi"/>
          <w:b/>
          <w:kern w:val="1"/>
        </w:rPr>
        <w:t>Program Delivery</w:t>
      </w:r>
      <w:r w:rsidRPr="00A84D01">
        <w:rPr>
          <w:rFonts w:asciiTheme="majorHAnsi" w:eastAsia="Times New Roman" w:hAnsiTheme="majorHAnsi"/>
          <w:kern w:val="1"/>
        </w:rPr>
        <w:t xml:space="preserve"> – </w:t>
      </w:r>
    </w:p>
    <w:p w:rsidR="008D5671" w:rsidRDefault="008D5671" w:rsidP="006B73E6">
      <w:pPr>
        <w:pStyle w:val="Default"/>
        <w:rPr>
          <w:rFonts w:asciiTheme="majorHAnsi" w:eastAsia="Times New Roman" w:hAnsiTheme="majorHAnsi"/>
          <w:kern w:val="1"/>
        </w:rPr>
      </w:pPr>
    </w:p>
    <w:p w:rsidR="00A84D01" w:rsidRDefault="00A84D01" w:rsidP="006B73E6">
      <w:pPr>
        <w:pStyle w:val="Default"/>
        <w:rPr>
          <w:rFonts w:asciiTheme="majorHAnsi" w:eastAsia="Times New Roman" w:hAnsiTheme="majorHAnsi"/>
          <w:kern w:val="1"/>
        </w:rPr>
      </w:pPr>
      <w:r>
        <w:rPr>
          <w:rFonts w:asciiTheme="majorHAnsi" w:hAnsiTheme="majorHAnsi"/>
          <w:b/>
          <w:bCs/>
        </w:rPr>
        <w:t>9</w:t>
      </w:r>
      <w:r w:rsidRPr="00A84D01">
        <w:rPr>
          <w:rFonts w:asciiTheme="majorHAnsi" w:hAnsiTheme="majorHAnsi"/>
          <w:b/>
          <w:bCs/>
        </w:rPr>
        <w:t xml:space="preserve">.  </w:t>
      </w:r>
      <w:r>
        <w:rPr>
          <w:rFonts w:asciiTheme="majorHAnsi" w:eastAsia="Times New Roman" w:hAnsiTheme="majorHAnsi"/>
          <w:b/>
          <w:kern w:val="1"/>
        </w:rPr>
        <w:t>Curriculum Action Plan</w:t>
      </w:r>
      <w:r w:rsidRPr="00A84D01">
        <w:rPr>
          <w:rFonts w:asciiTheme="majorHAnsi" w:eastAsia="Times New Roman" w:hAnsiTheme="majorHAnsi"/>
          <w:kern w:val="1"/>
        </w:rPr>
        <w:t xml:space="preserve"> – </w:t>
      </w:r>
    </w:p>
    <w:p w:rsidR="008D5671" w:rsidRDefault="008D5671" w:rsidP="006B73E6">
      <w:pPr>
        <w:pStyle w:val="Default"/>
        <w:rPr>
          <w:rFonts w:asciiTheme="majorHAnsi" w:eastAsia="Times New Roman" w:hAnsiTheme="majorHAnsi"/>
          <w:kern w:val="1"/>
        </w:rPr>
      </w:pPr>
    </w:p>
    <w:p w:rsidR="00A84D01" w:rsidRDefault="00A84D01" w:rsidP="006B73E6">
      <w:pPr>
        <w:pStyle w:val="Default"/>
        <w:rPr>
          <w:rFonts w:asciiTheme="majorHAnsi" w:eastAsia="Times New Roman" w:hAnsiTheme="majorHAnsi"/>
          <w:kern w:val="1"/>
        </w:rPr>
      </w:pPr>
      <w:r>
        <w:rPr>
          <w:rFonts w:asciiTheme="majorHAnsi" w:hAnsiTheme="majorHAnsi"/>
          <w:b/>
          <w:bCs/>
        </w:rPr>
        <w:t>10</w:t>
      </w:r>
      <w:r w:rsidRPr="00A84D01">
        <w:rPr>
          <w:rFonts w:asciiTheme="majorHAnsi" w:hAnsiTheme="majorHAnsi"/>
          <w:b/>
          <w:bCs/>
        </w:rPr>
        <w:t xml:space="preserve">.  </w:t>
      </w:r>
      <w:r>
        <w:rPr>
          <w:rFonts w:asciiTheme="majorHAnsi" w:eastAsia="Times New Roman" w:hAnsiTheme="majorHAnsi"/>
          <w:b/>
          <w:kern w:val="1"/>
        </w:rPr>
        <w:t>Organizing Career/Postsecondary Resources’</w:t>
      </w:r>
      <w:r w:rsidRPr="00A84D01">
        <w:rPr>
          <w:rFonts w:asciiTheme="majorHAnsi" w:eastAsia="Times New Roman" w:hAnsiTheme="majorHAnsi"/>
          <w:kern w:val="1"/>
        </w:rPr>
        <w:t xml:space="preserve"> – </w:t>
      </w:r>
    </w:p>
    <w:p w:rsidR="008D5671" w:rsidRDefault="008D5671" w:rsidP="006B73E6">
      <w:pPr>
        <w:pStyle w:val="Default"/>
        <w:rPr>
          <w:rFonts w:asciiTheme="majorHAnsi" w:eastAsia="Times New Roman" w:hAnsiTheme="majorHAnsi"/>
          <w:kern w:val="1"/>
        </w:rPr>
      </w:pPr>
    </w:p>
    <w:p w:rsidR="00A84D01" w:rsidRDefault="00A84D01" w:rsidP="006B73E6">
      <w:pPr>
        <w:pStyle w:val="Default"/>
        <w:rPr>
          <w:rFonts w:asciiTheme="majorHAnsi" w:eastAsia="Times New Roman" w:hAnsiTheme="majorHAnsi"/>
          <w:kern w:val="1"/>
        </w:rPr>
      </w:pPr>
      <w:r>
        <w:rPr>
          <w:rFonts w:asciiTheme="majorHAnsi" w:hAnsiTheme="majorHAnsi"/>
          <w:b/>
          <w:bCs/>
        </w:rPr>
        <w:t>11</w:t>
      </w:r>
      <w:r w:rsidRPr="00A84D01">
        <w:rPr>
          <w:rFonts w:asciiTheme="majorHAnsi" w:hAnsiTheme="majorHAnsi"/>
          <w:b/>
          <w:bCs/>
        </w:rPr>
        <w:t xml:space="preserve">.  </w:t>
      </w:r>
      <w:r>
        <w:rPr>
          <w:rFonts w:asciiTheme="majorHAnsi" w:eastAsia="Times New Roman" w:hAnsiTheme="majorHAnsi"/>
          <w:b/>
          <w:kern w:val="1"/>
        </w:rPr>
        <w:t>Individualized Academic Career Plan</w:t>
      </w:r>
      <w:r w:rsidR="009810D1">
        <w:rPr>
          <w:rFonts w:asciiTheme="majorHAnsi" w:eastAsia="Times New Roman" w:hAnsiTheme="majorHAnsi"/>
          <w:kern w:val="1"/>
        </w:rPr>
        <w:t xml:space="preserve"> </w:t>
      </w:r>
    </w:p>
    <w:p w:rsidR="008D5671" w:rsidRDefault="008D5671" w:rsidP="006B73E6">
      <w:pPr>
        <w:pStyle w:val="Default"/>
        <w:rPr>
          <w:rFonts w:asciiTheme="majorHAnsi" w:eastAsia="Times New Roman" w:hAnsiTheme="majorHAnsi"/>
          <w:kern w:val="1"/>
        </w:rPr>
      </w:pPr>
    </w:p>
    <w:p w:rsidR="00A84D01" w:rsidRDefault="00A84D01" w:rsidP="006B73E6">
      <w:pPr>
        <w:pStyle w:val="Default"/>
        <w:rPr>
          <w:rFonts w:asciiTheme="majorHAnsi" w:eastAsia="Times New Roman" w:hAnsiTheme="majorHAnsi"/>
          <w:kern w:val="1"/>
        </w:rPr>
      </w:pPr>
      <w:r>
        <w:rPr>
          <w:rFonts w:asciiTheme="majorHAnsi" w:hAnsiTheme="majorHAnsi"/>
          <w:b/>
          <w:bCs/>
        </w:rPr>
        <w:t>12</w:t>
      </w:r>
      <w:r w:rsidRPr="00A84D01">
        <w:rPr>
          <w:rFonts w:asciiTheme="majorHAnsi" w:hAnsiTheme="majorHAnsi"/>
          <w:b/>
          <w:bCs/>
        </w:rPr>
        <w:t xml:space="preserve">.  </w:t>
      </w:r>
      <w:r>
        <w:rPr>
          <w:rFonts w:asciiTheme="majorHAnsi" w:eastAsia="Times New Roman" w:hAnsiTheme="majorHAnsi"/>
          <w:b/>
          <w:kern w:val="1"/>
        </w:rPr>
        <w:t>Career and Technical Center Strategy</w:t>
      </w:r>
      <w:r w:rsidRPr="00A84D01">
        <w:rPr>
          <w:rFonts w:asciiTheme="majorHAnsi" w:eastAsia="Times New Roman" w:hAnsiTheme="majorHAnsi"/>
          <w:kern w:val="1"/>
        </w:rPr>
        <w:t xml:space="preserve"> – </w:t>
      </w:r>
    </w:p>
    <w:p w:rsidR="008D5671" w:rsidRDefault="008D5671" w:rsidP="006B73E6">
      <w:pPr>
        <w:pStyle w:val="Default"/>
        <w:rPr>
          <w:rFonts w:asciiTheme="majorHAnsi" w:eastAsia="Times New Roman" w:hAnsiTheme="majorHAnsi"/>
          <w:kern w:val="1"/>
        </w:rPr>
      </w:pPr>
    </w:p>
    <w:p w:rsidR="00A84D01" w:rsidRDefault="00A84D01" w:rsidP="006B73E6">
      <w:pPr>
        <w:pStyle w:val="Default"/>
        <w:rPr>
          <w:rFonts w:asciiTheme="majorHAnsi" w:eastAsia="Times New Roman" w:hAnsiTheme="majorHAnsi"/>
          <w:kern w:val="1"/>
        </w:rPr>
      </w:pPr>
      <w:r>
        <w:rPr>
          <w:rFonts w:asciiTheme="majorHAnsi" w:hAnsiTheme="majorHAnsi"/>
          <w:b/>
          <w:bCs/>
        </w:rPr>
        <w:t>13</w:t>
      </w:r>
      <w:r w:rsidRPr="00A84D01">
        <w:rPr>
          <w:rFonts w:asciiTheme="majorHAnsi" w:hAnsiTheme="majorHAnsi"/>
          <w:b/>
          <w:bCs/>
        </w:rPr>
        <w:t xml:space="preserve">.  </w:t>
      </w:r>
      <w:r>
        <w:rPr>
          <w:rFonts w:asciiTheme="majorHAnsi" w:eastAsia="Times New Roman" w:hAnsiTheme="majorHAnsi"/>
          <w:b/>
          <w:kern w:val="1"/>
        </w:rPr>
        <w:t>Job Descriptions</w:t>
      </w:r>
      <w:r w:rsidRPr="00A84D01">
        <w:rPr>
          <w:rFonts w:asciiTheme="majorHAnsi" w:eastAsia="Times New Roman" w:hAnsiTheme="majorHAnsi"/>
          <w:kern w:val="1"/>
        </w:rPr>
        <w:t xml:space="preserve"> – </w:t>
      </w:r>
    </w:p>
    <w:p w:rsidR="003C602A" w:rsidRDefault="003C602A" w:rsidP="006B73E6">
      <w:pPr>
        <w:pStyle w:val="Default"/>
        <w:rPr>
          <w:rFonts w:asciiTheme="majorHAnsi" w:eastAsia="Times New Roman" w:hAnsiTheme="majorHAnsi"/>
          <w:kern w:val="1"/>
        </w:rPr>
      </w:pPr>
    </w:p>
    <w:p w:rsidR="003C602A" w:rsidRDefault="003C602A" w:rsidP="006B73E6">
      <w:pPr>
        <w:pStyle w:val="Default"/>
        <w:rPr>
          <w:rFonts w:asciiTheme="majorHAnsi" w:eastAsia="Times New Roman" w:hAnsiTheme="majorHAnsi"/>
          <w:kern w:val="1"/>
        </w:rPr>
      </w:pPr>
    </w:p>
    <w:p w:rsidR="003C602A" w:rsidRDefault="003C602A" w:rsidP="006B73E6">
      <w:pPr>
        <w:pStyle w:val="Default"/>
        <w:rPr>
          <w:rFonts w:asciiTheme="majorHAnsi" w:eastAsia="Times New Roman" w:hAnsiTheme="majorHAnsi"/>
          <w:kern w:val="1"/>
        </w:rPr>
      </w:pPr>
    </w:p>
    <w:p w:rsidR="003C602A" w:rsidRDefault="003C602A" w:rsidP="006B73E6">
      <w:pPr>
        <w:pStyle w:val="Default"/>
        <w:rPr>
          <w:rFonts w:asciiTheme="majorHAnsi" w:eastAsia="Times New Roman" w:hAnsiTheme="majorHAnsi"/>
          <w:kern w:val="1"/>
        </w:rPr>
      </w:pPr>
    </w:p>
    <w:p w:rsidR="003C602A" w:rsidRDefault="003C602A" w:rsidP="006B73E6">
      <w:pPr>
        <w:pStyle w:val="Default"/>
        <w:rPr>
          <w:rFonts w:asciiTheme="majorHAnsi" w:eastAsia="Times New Roman" w:hAnsiTheme="majorHAnsi"/>
          <w:kern w:val="1"/>
        </w:rPr>
      </w:pPr>
    </w:p>
    <w:p w:rsidR="003C602A" w:rsidRPr="00A84D01" w:rsidRDefault="003C602A" w:rsidP="006B73E6">
      <w:pPr>
        <w:pStyle w:val="Default"/>
        <w:rPr>
          <w:rFonts w:asciiTheme="majorHAnsi" w:hAnsiTheme="majorHAnsi"/>
        </w:rPr>
      </w:pPr>
    </w:p>
    <w:sectPr w:rsidR="003C602A" w:rsidRPr="00A84D01" w:rsidSect="006B73E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87111"/>
    <w:multiLevelType w:val="hybridMultilevel"/>
    <w:tmpl w:val="F132CB56"/>
    <w:lvl w:ilvl="0" w:tplc="FFFFFFFF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4BD64F1"/>
    <w:multiLevelType w:val="hybridMultilevel"/>
    <w:tmpl w:val="434C2776"/>
    <w:lvl w:ilvl="0" w:tplc="FFFFFFFF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6D21D81"/>
    <w:multiLevelType w:val="hybridMultilevel"/>
    <w:tmpl w:val="4428FE5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503FD"/>
    <w:rsid w:val="00030860"/>
    <w:rsid w:val="0003704A"/>
    <w:rsid w:val="00042B32"/>
    <w:rsid w:val="0012255C"/>
    <w:rsid w:val="001503FD"/>
    <w:rsid w:val="001E039F"/>
    <w:rsid w:val="00234296"/>
    <w:rsid w:val="002B0454"/>
    <w:rsid w:val="00322BF4"/>
    <w:rsid w:val="003637D7"/>
    <w:rsid w:val="003C602A"/>
    <w:rsid w:val="00467F80"/>
    <w:rsid w:val="004829F3"/>
    <w:rsid w:val="00484483"/>
    <w:rsid w:val="004D7E4B"/>
    <w:rsid w:val="004E6031"/>
    <w:rsid w:val="004E77AF"/>
    <w:rsid w:val="005B3313"/>
    <w:rsid w:val="006B73E6"/>
    <w:rsid w:val="00707AF5"/>
    <w:rsid w:val="007623C4"/>
    <w:rsid w:val="007875A0"/>
    <w:rsid w:val="00850B38"/>
    <w:rsid w:val="00864668"/>
    <w:rsid w:val="00885C8F"/>
    <w:rsid w:val="008C1959"/>
    <w:rsid w:val="008D5671"/>
    <w:rsid w:val="00940986"/>
    <w:rsid w:val="00971885"/>
    <w:rsid w:val="009810D1"/>
    <w:rsid w:val="009E3DE6"/>
    <w:rsid w:val="00A31294"/>
    <w:rsid w:val="00A84D01"/>
    <w:rsid w:val="00B551B8"/>
    <w:rsid w:val="00B56B26"/>
    <w:rsid w:val="00C630FF"/>
    <w:rsid w:val="00C90002"/>
    <w:rsid w:val="00D408FD"/>
    <w:rsid w:val="00D5586B"/>
    <w:rsid w:val="00D7156A"/>
    <w:rsid w:val="00E34D0A"/>
    <w:rsid w:val="00F50DB6"/>
    <w:rsid w:val="00F55723"/>
    <w:rsid w:val="00F6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E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03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73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71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Loyalsock Township School District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herman.christina</dc:creator>
  <cp:lastModifiedBy>herman.christina</cp:lastModifiedBy>
  <cp:revision>9</cp:revision>
  <cp:lastPrinted>2014-11-04T13:57:00Z</cp:lastPrinted>
  <dcterms:created xsi:type="dcterms:W3CDTF">2014-10-22T20:52:00Z</dcterms:created>
  <dcterms:modified xsi:type="dcterms:W3CDTF">2015-02-05T16:14:00Z</dcterms:modified>
</cp:coreProperties>
</file>