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1988B" w14:textId="78AE7F45" w:rsidR="002F39C6" w:rsidRDefault="00C33EF9">
      <w:r>
        <w:rPr>
          <w:noProof/>
        </w:rPr>
        <mc:AlternateContent>
          <mc:Choice Requires="wps">
            <w:drawing>
              <wp:anchor distT="0" distB="0" distL="114300" distR="114300" simplePos="0" relativeHeight="251667456" behindDoc="0" locked="0" layoutInCell="1" allowOverlap="1" wp14:anchorId="558D5DFB" wp14:editId="4E69EEA0">
                <wp:simplePos x="0" y="0"/>
                <wp:positionH relativeFrom="page">
                  <wp:posOffset>1955800</wp:posOffset>
                </wp:positionH>
                <wp:positionV relativeFrom="page">
                  <wp:posOffset>3086100</wp:posOffset>
                </wp:positionV>
                <wp:extent cx="4076700" cy="4508500"/>
                <wp:effectExtent l="0" t="0" r="0" b="12700"/>
                <wp:wrapThrough wrapText="bothSides">
                  <wp:wrapPolygon edited="0">
                    <wp:start x="135" y="0"/>
                    <wp:lineTo x="135" y="21539"/>
                    <wp:lineTo x="21264" y="21539"/>
                    <wp:lineTo x="21264" y="0"/>
                    <wp:lineTo x="135" y="0"/>
                  </wp:wrapPolygon>
                </wp:wrapThrough>
                <wp:docPr id="34" name="Text Box 34"/>
                <wp:cNvGraphicFramePr/>
                <a:graphic xmlns:a="http://schemas.openxmlformats.org/drawingml/2006/main">
                  <a:graphicData uri="http://schemas.microsoft.com/office/word/2010/wordprocessingShape">
                    <wps:wsp>
                      <wps:cNvSpPr txBox="1"/>
                      <wps:spPr>
                        <a:xfrm>
                          <a:off x="0" y="0"/>
                          <a:ext cx="4076700" cy="4508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B6FEBB8" w14:textId="30BA2554" w:rsidR="00727F98" w:rsidRPr="00C33EF9" w:rsidRDefault="00727F98" w:rsidP="00C33EF9">
                            <w:pPr>
                              <w:jc w:val="center"/>
                              <w:rPr>
                                <w:sz w:val="48"/>
                                <w:szCs w:val="48"/>
                              </w:rPr>
                            </w:pPr>
                            <w:r w:rsidRPr="00C33EF9">
                              <w:rPr>
                                <w:sz w:val="48"/>
                                <w:szCs w:val="48"/>
                              </w:rPr>
                              <w:t xml:space="preserve">2014-2017 </w:t>
                            </w:r>
                            <w:r>
                              <w:rPr>
                                <w:sz w:val="48"/>
                                <w:szCs w:val="48"/>
                              </w:rPr>
                              <w:t>Technology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154pt;margin-top:243pt;width:321pt;height:35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vzwtICAAAZ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" mv:complextextbox="1" filled="f" stroked="f">
                <v:textbox>
                  <w:txbxContent>
                    <w:p w14:paraId="6B6FEBB8" w14:textId="30BA2554" w:rsidR="00727F98" w:rsidRPr="00C33EF9" w:rsidRDefault="00727F98" w:rsidP="00C33EF9">
                      <w:pPr>
                        <w:jc w:val="center"/>
                        <w:rPr>
                          <w:sz w:val="48"/>
                          <w:szCs w:val="48"/>
                        </w:rPr>
                      </w:pPr>
                      <w:r w:rsidRPr="00C33EF9">
                        <w:rPr>
                          <w:sz w:val="48"/>
                          <w:szCs w:val="48"/>
                        </w:rPr>
                        <w:t xml:space="preserve">2014-2017 </w:t>
                      </w:r>
                      <w:r>
                        <w:rPr>
                          <w:sz w:val="48"/>
                          <w:szCs w:val="48"/>
                        </w:rPr>
                        <w:t>Technology Goals</w:t>
                      </w:r>
                    </w:p>
                  </w:txbxContent>
                </v:textbox>
                <w10:wrap type="through" anchorx="page" anchory="page"/>
              </v:shape>
            </w:pict>
          </mc:Fallback>
        </mc:AlternateContent>
      </w:r>
      <w:r w:rsidR="00240E24">
        <w:br w:type="page"/>
      </w:r>
      <w:r w:rsidR="00674D28">
        <w:rPr>
          <w:noProof/>
        </w:rPr>
        <w:lastRenderedPageBreak/>
        <mc:AlternateContent>
          <mc:Choice Requires="wps">
            <w:drawing>
              <wp:anchor distT="0" distB="0" distL="114300" distR="114300" simplePos="0" relativeHeight="251659264" behindDoc="0" locked="0" layoutInCell="1" allowOverlap="1" wp14:anchorId="73B5FF6F" wp14:editId="3862FE50">
                <wp:simplePos x="0" y="0"/>
                <wp:positionH relativeFrom="page">
                  <wp:posOffset>749300</wp:posOffset>
                </wp:positionH>
                <wp:positionV relativeFrom="page">
                  <wp:posOffset>685800</wp:posOffset>
                </wp:positionV>
                <wp:extent cx="6261100" cy="8712200"/>
                <wp:effectExtent l="0" t="0" r="0" b="0"/>
                <wp:wrapThrough wrapText="bothSides">
                  <wp:wrapPolygon edited="0">
                    <wp:start x="88" y="0"/>
                    <wp:lineTo x="88" y="21537"/>
                    <wp:lineTo x="21381" y="21537"/>
                    <wp:lineTo x="21381" y="0"/>
                    <wp:lineTo x="88" y="0"/>
                  </wp:wrapPolygon>
                </wp:wrapThrough>
                <wp:docPr id="1" name="Text Box 1"/>
                <wp:cNvGraphicFramePr/>
                <a:graphic xmlns:a="http://schemas.openxmlformats.org/drawingml/2006/main">
                  <a:graphicData uri="http://schemas.microsoft.com/office/word/2010/wordprocessingShape">
                    <wps:wsp>
                      <wps:cNvSpPr txBox="1"/>
                      <wps:spPr>
                        <a:xfrm>
                          <a:off x="0" y="0"/>
                          <a:ext cx="6261100" cy="8712200"/>
                        </a:xfrm>
                        <a:prstGeom prst="rect">
                          <a:avLst/>
                        </a:prstGeom>
                        <a:noFill/>
                        <a:ln>
                          <a:noFill/>
                        </a:ln>
                        <a:effectLst/>
                        <a:extLst>
                          <a:ext uri="{C572A759-6A51-4108-AA02-DFA0A04FC94B}">
                            <ma14:wrappingTextBoxFlag xmlns:ma14="http://schemas.microsoft.com/office/mac/drawingml/2011/main" val="1"/>
                          </a:ext>
                        </a:extLst>
                      </wps:spPr>
                      <wps:txbx>
                        <w:txbxContent>
                          <w:p w14:paraId="1DFF3792" w14:textId="77777777" w:rsidR="00727F98" w:rsidRPr="00C51D43" w:rsidRDefault="00727F98" w:rsidP="00DA2D84">
                            <w:pPr>
                              <w:rPr>
                                <w:b/>
                                <w:sz w:val="32"/>
                                <w:szCs w:val="32"/>
                              </w:rPr>
                            </w:pPr>
                            <w:r w:rsidRPr="00C51D43">
                              <w:rPr>
                                <w:b/>
                                <w:sz w:val="32"/>
                                <w:szCs w:val="32"/>
                              </w:rPr>
                              <w:t>2014- 15</w:t>
                            </w:r>
                          </w:p>
                          <w:p w14:paraId="6303A8EA" w14:textId="77777777" w:rsidR="00727F98" w:rsidRDefault="00727F98" w:rsidP="00DA2D84"/>
                          <w:p w14:paraId="1E7400C9" w14:textId="77777777" w:rsidR="00727F98" w:rsidRPr="00C51D43" w:rsidRDefault="00727F98" w:rsidP="00DA2D84">
                            <w:pPr>
                              <w:rPr>
                                <w:b/>
                              </w:rPr>
                            </w:pPr>
                            <w:r w:rsidRPr="00C51D43">
                              <w:rPr>
                                <w:b/>
                              </w:rPr>
                              <w:t>Technology Hardware Plan</w:t>
                            </w:r>
                          </w:p>
                          <w:p w14:paraId="634EE873" w14:textId="77777777" w:rsidR="00727F98" w:rsidRDefault="00727F98" w:rsidP="00DA2D84"/>
                          <w:p w14:paraId="65385DEA" w14:textId="6FDC12F3" w:rsidR="00727F98" w:rsidRDefault="00727F98" w:rsidP="00DA2D84">
                            <w:r>
                              <w:t xml:space="preserve">Purchase five, 30 station iPad sync carts and place three in Schick for general use while placing the remaining two in grades 6 and 7 for use in grade level classrooms.   </w:t>
                            </w:r>
                          </w:p>
                          <w:p w14:paraId="3E77C78E" w14:textId="77777777" w:rsidR="00727F98" w:rsidRDefault="00727F98" w:rsidP="00DA2D84"/>
                          <w:p w14:paraId="142F5B7F" w14:textId="77777777" w:rsidR="00727F98" w:rsidRPr="00C51D43" w:rsidRDefault="00727F98" w:rsidP="00DA2D84">
                            <w:pPr>
                              <w:rPr>
                                <w:b/>
                              </w:rPr>
                            </w:pPr>
                            <w:r w:rsidRPr="00C51D43">
                              <w:rPr>
                                <w:b/>
                              </w:rPr>
                              <w:t>Software/App Plan</w:t>
                            </w:r>
                          </w:p>
                          <w:p w14:paraId="77D5C07E" w14:textId="77777777" w:rsidR="00727F98" w:rsidRDefault="00727F98" w:rsidP="00DA2D84"/>
                          <w:p w14:paraId="5E46AC2A" w14:textId="77777777" w:rsidR="00727F98" w:rsidRDefault="00727F98" w:rsidP="00DA2D84">
                            <w:r>
                              <w:t>Continue using Moodle as our Course Delivery software expanding it to include all HS courses for our students to experience a true hybrid learning experience.</w:t>
                            </w:r>
                          </w:p>
                          <w:p w14:paraId="5847B3FA" w14:textId="77777777" w:rsidR="00727F98" w:rsidRDefault="00727F98" w:rsidP="00DA2D84"/>
                          <w:p w14:paraId="51D06D2A" w14:textId="61A2C63C" w:rsidR="00727F98" w:rsidRDefault="00727F98" w:rsidP="00DA2D84">
                            <w:r>
                              <w:t xml:space="preserve">Increase the use of NearPod in HS classrooms to increase student engagement by creating guided lessons, developing formative assessments during class, and generating meaningful feedback during lesson delivery.  </w:t>
                            </w:r>
                          </w:p>
                          <w:p w14:paraId="43F8BAF3" w14:textId="77777777" w:rsidR="00727F98" w:rsidRDefault="00727F98" w:rsidP="00DA2D84"/>
                          <w:p w14:paraId="3828DC30" w14:textId="222A56BD" w:rsidR="00727F98" w:rsidRDefault="00727F98" w:rsidP="00DA2D84">
                            <w:r>
                              <w:t>Begin Development of lessons centered around the SAMR model fully utilizing the iPads and various apps that can be downloaded at little or no cost to the district. (See pg. 7)  Our goal is to have every teacher create at least one M or R level lesson per marking period.</w:t>
                            </w:r>
                          </w:p>
                          <w:p w14:paraId="1293E419" w14:textId="62B14623" w:rsidR="00727F98" w:rsidRDefault="00727F98" w:rsidP="00DA2D84"/>
                          <w:p w14:paraId="4EA25192" w14:textId="3E70A952" w:rsidR="00727F98" w:rsidRDefault="00727F98" w:rsidP="00DA2D84">
                            <w:r>
                              <w:t>Projects completed this year</w:t>
                            </w:r>
                          </w:p>
                          <w:p w14:paraId="44203A9C" w14:textId="77777777" w:rsidR="00727F98" w:rsidRDefault="00727F98" w:rsidP="00DA2D84">
                            <w:r>
                              <w:t xml:space="preserve">Having students create a walking map of a Central/South American city using Google Maps for a Spanish lesson is a great example of how teachers can Redefine student centered learning. </w:t>
                            </w:r>
                          </w:p>
                          <w:p w14:paraId="2D8ECAE0" w14:textId="77777777" w:rsidR="00727F98" w:rsidRDefault="00727F98" w:rsidP="00DA2D84"/>
                          <w:p w14:paraId="5A09C738" w14:textId="3D906C7C" w:rsidR="00727F98" w:rsidRDefault="00727F98" w:rsidP="00DA2D84">
                            <w:r>
                              <w:t>Continue using GoodNotes, Keynote, and other apps we have previously identified.</w:t>
                            </w:r>
                          </w:p>
                          <w:p w14:paraId="0ABD4796" w14:textId="77777777" w:rsidR="00727F98" w:rsidRDefault="00727F98" w:rsidP="00DA2D84"/>
                          <w:p w14:paraId="1A6FF586" w14:textId="542AD9B7" w:rsidR="00727F98" w:rsidRDefault="00727F98" w:rsidP="00DA2D84">
                            <w:pPr>
                              <w:rPr>
                                <w:b/>
                              </w:rPr>
                            </w:pPr>
                            <w:r w:rsidRPr="00E467E5">
                              <w:rPr>
                                <w:b/>
                              </w:rPr>
                              <w:t>Virtual Education</w:t>
                            </w:r>
                          </w:p>
                          <w:p w14:paraId="0AEF18A0" w14:textId="77777777" w:rsidR="00727F98" w:rsidRDefault="00727F98" w:rsidP="00DA2D84">
                            <w:pPr>
                              <w:rPr>
                                <w:b/>
                              </w:rPr>
                            </w:pPr>
                          </w:p>
                          <w:p w14:paraId="11906F1F" w14:textId="4FFD345A" w:rsidR="00727F98" w:rsidRPr="00E467E5" w:rsidRDefault="00727F98" w:rsidP="00DA2D84">
                            <w:r>
                              <w:t xml:space="preserve">We currently offer a full on-line/at home educational experience for Loyalsock students who want to continue enrollment in the district.  My goal is to invite parents of children who live in the district but have elected to attend a cyber-charter school to an informational meeting concerning our virtual solution.  There are many benefits for transitioning back to the district including graduating with a Loyalsock diploma and participation in our in-house elective offerings that these parents may not be aware.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9pt;margin-top:54pt;width:493pt;height:6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" mv:complextextbox="1" filled="f" stroked="f">
                <v:textbox>
                  <w:txbxContent>
                    <w:p w14:paraId="1DFF3792" w14:textId="77777777" w:rsidR="00727F98" w:rsidRPr="00C51D43" w:rsidRDefault="00727F98" w:rsidP="00DA2D84">
                      <w:pPr>
                        <w:rPr>
                          <w:b/>
                          <w:sz w:val="32"/>
                          <w:szCs w:val="32"/>
                        </w:rPr>
                      </w:pPr>
                      <w:r w:rsidRPr="00C51D43">
                        <w:rPr>
                          <w:b/>
                          <w:sz w:val="32"/>
                          <w:szCs w:val="32"/>
                        </w:rPr>
                        <w:t>2014- 15</w:t>
                      </w:r>
                    </w:p>
                    <w:p w14:paraId="6303A8EA" w14:textId="77777777" w:rsidR="00727F98" w:rsidRDefault="00727F98" w:rsidP="00DA2D84"/>
                    <w:p w14:paraId="1E7400C9" w14:textId="77777777" w:rsidR="00727F98" w:rsidRPr="00C51D43" w:rsidRDefault="00727F98" w:rsidP="00DA2D84">
                      <w:pPr>
                        <w:rPr>
                          <w:b/>
                        </w:rPr>
                      </w:pPr>
                      <w:r w:rsidRPr="00C51D43">
                        <w:rPr>
                          <w:b/>
                        </w:rPr>
                        <w:t>Technology Hardware Plan</w:t>
                      </w:r>
                    </w:p>
                    <w:p w14:paraId="634EE873" w14:textId="77777777" w:rsidR="00727F98" w:rsidRDefault="00727F98" w:rsidP="00DA2D84"/>
                    <w:p w14:paraId="65385DEA" w14:textId="6FDC12F3" w:rsidR="00727F98" w:rsidRDefault="00727F98" w:rsidP="00DA2D84">
                      <w:r>
                        <w:t xml:space="preserve">Purchase five, 30 station iPad sync carts and place three in Schick for general use while placing the remaining two in grades 6 and 7 for use in grade level classrooms.   </w:t>
                      </w:r>
                    </w:p>
                    <w:p w14:paraId="3E77C78E" w14:textId="77777777" w:rsidR="00727F98" w:rsidRDefault="00727F98" w:rsidP="00DA2D84"/>
                    <w:p w14:paraId="142F5B7F" w14:textId="77777777" w:rsidR="00727F98" w:rsidRPr="00C51D43" w:rsidRDefault="00727F98" w:rsidP="00DA2D84">
                      <w:pPr>
                        <w:rPr>
                          <w:b/>
                        </w:rPr>
                      </w:pPr>
                      <w:r w:rsidRPr="00C51D43">
                        <w:rPr>
                          <w:b/>
                        </w:rPr>
                        <w:t>Software/App Plan</w:t>
                      </w:r>
                    </w:p>
                    <w:p w14:paraId="77D5C07E" w14:textId="77777777" w:rsidR="00727F98" w:rsidRDefault="00727F98" w:rsidP="00DA2D84"/>
                    <w:p w14:paraId="5E46AC2A" w14:textId="77777777" w:rsidR="00727F98" w:rsidRDefault="00727F98" w:rsidP="00DA2D84">
                      <w:r>
                        <w:t>Continue using Moodle as our Course Delivery software expanding it to include all HS courses for our students to experience a true hybrid learning experience.</w:t>
                      </w:r>
                    </w:p>
                    <w:p w14:paraId="5847B3FA" w14:textId="77777777" w:rsidR="00727F98" w:rsidRDefault="00727F98" w:rsidP="00DA2D84"/>
                    <w:p w14:paraId="51D06D2A" w14:textId="61A2C63C" w:rsidR="00727F98" w:rsidRDefault="00727F98" w:rsidP="00DA2D84">
                      <w:r>
                        <w:t xml:space="preserve">Increase the use of NearPod in HS classrooms to increase student engagement by creating guided lessons, developing formative assessments during class, and generating meaningful feedback during lesson delivery.  </w:t>
                      </w:r>
                    </w:p>
                    <w:p w14:paraId="43F8BAF3" w14:textId="77777777" w:rsidR="00727F98" w:rsidRDefault="00727F98" w:rsidP="00DA2D84"/>
                    <w:p w14:paraId="3828DC30" w14:textId="222A56BD" w:rsidR="00727F98" w:rsidRDefault="00727F98" w:rsidP="00DA2D84">
                      <w:r>
                        <w:t>Begin Development of lessons centered around the SAMR model fully utilizing the iPads and various apps that can be downloaded at little or no cost to the district. (See pg. 7)  Our goal is to have every teacher create at least one M or R level lesson per marking period.</w:t>
                      </w:r>
                    </w:p>
                    <w:p w14:paraId="1293E419" w14:textId="62B14623" w:rsidR="00727F98" w:rsidRDefault="00727F98" w:rsidP="00DA2D84"/>
                    <w:p w14:paraId="4EA25192" w14:textId="3E70A952" w:rsidR="00727F98" w:rsidRDefault="00727F98" w:rsidP="00DA2D84">
                      <w:r>
                        <w:t>Projects completed this year</w:t>
                      </w:r>
                    </w:p>
                    <w:p w14:paraId="44203A9C" w14:textId="77777777" w:rsidR="00727F98" w:rsidRDefault="00727F98" w:rsidP="00DA2D84">
                      <w:r>
                        <w:t xml:space="preserve">Having students create a walking map of a Central/South American city using Google Maps for a Spanish lesson is a great example of how teachers can Redefine student centered learning. </w:t>
                      </w:r>
                    </w:p>
                    <w:p w14:paraId="2D8ECAE0" w14:textId="77777777" w:rsidR="00727F98" w:rsidRDefault="00727F98" w:rsidP="00DA2D84"/>
                    <w:p w14:paraId="5A09C738" w14:textId="3D906C7C" w:rsidR="00727F98" w:rsidRDefault="00727F98" w:rsidP="00DA2D84">
                      <w:r>
                        <w:t>Continue using GoodNotes, Keynote, and other apps we have previously identified.</w:t>
                      </w:r>
                    </w:p>
                    <w:p w14:paraId="0ABD4796" w14:textId="77777777" w:rsidR="00727F98" w:rsidRDefault="00727F98" w:rsidP="00DA2D84"/>
                    <w:p w14:paraId="1A6FF586" w14:textId="542AD9B7" w:rsidR="00727F98" w:rsidRDefault="00727F98" w:rsidP="00DA2D84">
                      <w:pPr>
                        <w:rPr>
                          <w:b/>
                        </w:rPr>
                      </w:pPr>
                      <w:r w:rsidRPr="00E467E5">
                        <w:rPr>
                          <w:b/>
                        </w:rPr>
                        <w:t>Virtual Education</w:t>
                      </w:r>
                    </w:p>
                    <w:p w14:paraId="0AEF18A0" w14:textId="77777777" w:rsidR="00727F98" w:rsidRDefault="00727F98" w:rsidP="00DA2D84">
                      <w:pPr>
                        <w:rPr>
                          <w:b/>
                        </w:rPr>
                      </w:pPr>
                    </w:p>
                    <w:p w14:paraId="11906F1F" w14:textId="4FFD345A" w:rsidR="00727F98" w:rsidRPr="00E467E5" w:rsidRDefault="00727F98" w:rsidP="00DA2D84">
                      <w:r>
                        <w:t xml:space="preserve">We currently offer a full on-line/at home educational experience for Loyalsock students who want to continue enrollment in the district.  My goal is to invite parents of children who live in the district but have elected to attend a cyber-charter school to an informational meeting concerning our virtual solution.  There are many benefits for transitioning back to the district including graduating with a Loyalsock diploma and participation in our in-house elective offerings that these parents may not be aware.  </w:t>
                      </w:r>
                    </w:p>
                  </w:txbxContent>
                </v:textbox>
                <w10:wrap type="through" anchorx="page" anchory="page"/>
              </v:shape>
            </w:pict>
          </mc:Fallback>
        </mc:AlternateContent>
      </w:r>
      <w:r w:rsidR="00DA2D84">
        <w:br w:type="page"/>
      </w:r>
      <w:r w:rsidR="002223C4">
        <w:rPr>
          <w:noProof/>
        </w:rPr>
        <w:lastRenderedPageBreak/>
        <mc:AlternateContent>
          <mc:Choice Requires="wps">
            <w:drawing>
              <wp:anchor distT="0" distB="0" distL="114300" distR="114300" simplePos="0" relativeHeight="251664384" behindDoc="0" locked="0" layoutInCell="1" allowOverlap="1" wp14:anchorId="44173341" wp14:editId="4F58D027">
                <wp:simplePos x="0" y="0"/>
                <wp:positionH relativeFrom="page">
                  <wp:posOffset>698500</wp:posOffset>
                </wp:positionH>
                <wp:positionV relativeFrom="page">
                  <wp:posOffset>5778500</wp:posOffset>
                </wp:positionV>
                <wp:extent cx="6400800" cy="4495800"/>
                <wp:effectExtent l="0" t="0" r="0" b="0"/>
                <wp:wrapThrough wrapText="bothSides">
                  <wp:wrapPolygon edited="0">
                    <wp:start x="86" y="0"/>
                    <wp:lineTo x="86" y="21478"/>
                    <wp:lineTo x="21429" y="21478"/>
                    <wp:lineTo x="21429" y="0"/>
                    <wp:lineTo x="86" y="0"/>
                  </wp:wrapPolygon>
                </wp:wrapThrough>
                <wp:docPr id="5" name="Text Box 5"/>
                <wp:cNvGraphicFramePr/>
                <a:graphic xmlns:a="http://schemas.openxmlformats.org/drawingml/2006/main">
                  <a:graphicData uri="http://schemas.microsoft.com/office/word/2010/wordprocessingShape">
                    <wps:wsp>
                      <wps:cNvSpPr txBox="1"/>
                      <wps:spPr>
                        <a:xfrm>
                          <a:off x="0" y="0"/>
                          <a:ext cx="6400800" cy="4495800"/>
                        </a:xfrm>
                        <a:prstGeom prst="rect">
                          <a:avLst/>
                        </a:prstGeom>
                        <a:noFill/>
                        <a:ln>
                          <a:noFill/>
                        </a:ln>
                        <a:effectLst/>
                        <a:extLst>
                          <a:ext uri="{C572A759-6A51-4108-AA02-DFA0A04FC94B}">
                            <ma14:wrappingTextBoxFlag xmlns:ma14="http://schemas.microsoft.com/office/mac/drawingml/2011/main" val="1"/>
                          </a:ext>
                        </a:extLst>
                      </wps:spPr>
                      <wps:txbx>
                        <w:txbxContent>
                          <w:p w14:paraId="5A054B1F" w14:textId="77777777" w:rsidR="00727F98" w:rsidRDefault="00727F98">
                            <w:pPr>
                              <w:rPr>
                                <w:b/>
                              </w:rPr>
                            </w:pPr>
                            <w:r w:rsidRPr="00C51D43">
                              <w:rPr>
                                <w:b/>
                              </w:rPr>
                              <w:t>Software/App Plan</w:t>
                            </w:r>
                          </w:p>
                          <w:p w14:paraId="570EC5F8" w14:textId="77777777" w:rsidR="00727F98" w:rsidRDefault="00727F98">
                            <w:pPr>
                              <w:rPr>
                                <w:b/>
                              </w:rPr>
                            </w:pPr>
                          </w:p>
                          <w:p w14:paraId="6645B8E5" w14:textId="777017C4" w:rsidR="00727F98" w:rsidRDefault="00727F98" w:rsidP="00BA36B2">
                            <w:r>
                              <w:t xml:space="preserve">Continue using Moodle as our Course Delivery software expanding it to include all MS/HS courses for our students to experience a full hybrid lesson.  We will continue to build meaningful content in the software.  </w:t>
                            </w:r>
                          </w:p>
                          <w:p w14:paraId="339FDADD" w14:textId="77777777" w:rsidR="00727F98" w:rsidRDefault="00727F98" w:rsidP="00BA36B2"/>
                          <w:p w14:paraId="03C6A9E3" w14:textId="169C2841" w:rsidR="00727F98" w:rsidRDefault="00727F98" w:rsidP="00BA36B2">
                            <w:r>
                              <w:t>Increase use of NearPod by purchasing licenses for all teachers K-12 at a cost of  $5,000</w:t>
                            </w:r>
                          </w:p>
                          <w:p w14:paraId="58C2AA37" w14:textId="77777777" w:rsidR="00727F98" w:rsidRDefault="00727F98" w:rsidP="00BA36B2"/>
                          <w:p w14:paraId="224CC426" w14:textId="5C16C04C" w:rsidR="00727F98" w:rsidRDefault="00727F98" w:rsidP="00BA36B2">
                            <w:r>
                              <w:t>Begin a focus on the new Google applications such as Drive and Classroom as a fully inclusive experience for our students.  Google drive is fully integrated into all apps used on the iPad a a storage medium.  Google Classroom will allow uploading of content created on the iPad and uploaded into Drive.  These applications are offered to public education institutions at no cost.</w:t>
                            </w:r>
                          </w:p>
                          <w:p w14:paraId="4CCC2018" w14:textId="77777777" w:rsidR="00727F98" w:rsidRDefault="00727F98" w:rsidP="00BA36B2"/>
                          <w:p w14:paraId="42B5D50F" w14:textId="28B213C2" w:rsidR="00727F98" w:rsidRDefault="00727F98" w:rsidP="00BA36B2">
                            <w:r>
                              <w:t>Teachers begin to create personalized coursework content for use in their classrooms using iBooks Author and the Macbook.  The expectation will be for teachers to create one chapter of a course text book per semester using the software.</w:t>
                            </w:r>
                          </w:p>
                          <w:p w14:paraId="2D08570F" w14:textId="77777777" w:rsidR="00727F98" w:rsidRDefault="00727F98" w:rsidP="00BA36B2"/>
                          <w:p w14:paraId="3400A3F4" w14:textId="179EA8C0" w:rsidR="00727F98" w:rsidRDefault="00727F98" w:rsidP="00BA36B2">
                            <w:r>
                              <w:t>Continue transforming lessons into the MR levels of the SAMR model.  The expectation will be that all teachers in grades 8-12 will build two lessons per marking period that reflect the MR level of the model.</w:t>
                            </w:r>
                          </w:p>
                          <w:p w14:paraId="602FBD7B" w14:textId="77777777" w:rsidR="00727F98" w:rsidRDefault="00727F98" w:rsidP="00BA36B2">
                            <w:pPr>
                              <w:rPr>
                                <w:noProof/>
                              </w:rPr>
                            </w:pPr>
                          </w:p>
                          <w:p w14:paraId="7AC6DEC9" w14:textId="5FD4D0E9" w:rsidR="00727F98" w:rsidRPr="00BA36B2" w:rsidRDefault="00727F98" w:rsidP="00BA36B2">
                            <w:pPr>
                              <w:rPr>
                                <w:noProof/>
                              </w:rPr>
                            </w:pPr>
                            <w:r>
                              <w:rPr>
                                <w:noProof/>
                              </w:rPr>
                              <w:t>Develop key grade level apps for all carts at Schick.  These will be standardized and organized to support instruction in the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5pt;margin-top:455pt;width:7in;height:35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" mv:complextextbox="1" filled="f" stroked="f">
                <v:textbox>
                  <w:txbxContent>
                    <w:p w14:paraId="5A054B1F" w14:textId="77777777" w:rsidR="00727F98" w:rsidRDefault="00727F98">
                      <w:pPr>
                        <w:rPr>
                          <w:b/>
                        </w:rPr>
                      </w:pPr>
                      <w:r w:rsidRPr="00C51D43">
                        <w:rPr>
                          <w:b/>
                        </w:rPr>
                        <w:t>Software/App Plan</w:t>
                      </w:r>
                    </w:p>
                    <w:p w14:paraId="570EC5F8" w14:textId="77777777" w:rsidR="00727F98" w:rsidRDefault="00727F98">
                      <w:pPr>
                        <w:rPr>
                          <w:b/>
                        </w:rPr>
                      </w:pPr>
                    </w:p>
                    <w:p w14:paraId="6645B8E5" w14:textId="777017C4" w:rsidR="00727F98" w:rsidRDefault="00727F98" w:rsidP="00BA36B2">
                      <w:r>
                        <w:t xml:space="preserve">Continue using Moodle as our Course Delivery software expanding it to include all MS/HS courses for our students to experience a full hybrid lesson.  We will continue to build meaningful content in the software.  </w:t>
                      </w:r>
                    </w:p>
                    <w:p w14:paraId="339FDADD" w14:textId="77777777" w:rsidR="00727F98" w:rsidRDefault="00727F98" w:rsidP="00BA36B2"/>
                    <w:p w14:paraId="03C6A9E3" w14:textId="169C2841" w:rsidR="00727F98" w:rsidRDefault="00727F98" w:rsidP="00BA36B2">
                      <w:r>
                        <w:t>Increase use of NearPod by purchasing licenses for all teachers K-12 at a cost of  $5,000</w:t>
                      </w:r>
                    </w:p>
                    <w:p w14:paraId="58C2AA37" w14:textId="77777777" w:rsidR="00727F98" w:rsidRDefault="00727F98" w:rsidP="00BA36B2"/>
                    <w:p w14:paraId="224CC426" w14:textId="5C16C04C" w:rsidR="00727F98" w:rsidRDefault="00727F98" w:rsidP="00BA36B2">
                      <w:r>
                        <w:t>Begin a focus on the new Google applications such as Drive and Classroom as a fully inclusive experience for our students.  Google drive is fully integrated into all apps used on the iPad a a storage medium.  Google Classroom will allow uploading of content created on the iPad and uploaded into Drive.  These applications are offered to public education institutions at no cost.</w:t>
                      </w:r>
                    </w:p>
                    <w:p w14:paraId="4CCC2018" w14:textId="77777777" w:rsidR="00727F98" w:rsidRDefault="00727F98" w:rsidP="00BA36B2"/>
                    <w:p w14:paraId="42B5D50F" w14:textId="28B213C2" w:rsidR="00727F98" w:rsidRDefault="00727F98" w:rsidP="00BA36B2">
                      <w:r>
                        <w:t>Teachers begin to create personalized coursework content for use in their classrooms using iBooks Author and the Macbook.  The expectation will be for teachers to create one chapter of a course text book per semester using the software.</w:t>
                      </w:r>
                    </w:p>
                    <w:p w14:paraId="2D08570F" w14:textId="77777777" w:rsidR="00727F98" w:rsidRDefault="00727F98" w:rsidP="00BA36B2"/>
                    <w:p w14:paraId="3400A3F4" w14:textId="179EA8C0" w:rsidR="00727F98" w:rsidRDefault="00727F98" w:rsidP="00BA36B2">
                      <w:r>
                        <w:t>Continue transforming lessons into the MR levels of the SAMR model.  The expectation will be that all teachers in grades 8-12 will build two lessons per marking period that reflect the MR level of the model.</w:t>
                      </w:r>
                    </w:p>
                    <w:p w14:paraId="602FBD7B" w14:textId="77777777" w:rsidR="00727F98" w:rsidRDefault="00727F98" w:rsidP="00BA36B2">
                      <w:pPr>
                        <w:rPr>
                          <w:noProof/>
                        </w:rPr>
                      </w:pPr>
                    </w:p>
                    <w:p w14:paraId="7AC6DEC9" w14:textId="5FD4D0E9" w:rsidR="00727F98" w:rsidRPr="00BA36B2" w:rsidRDefault="00727F98" w:rsidP="00BA36B2">
                      <w:pPr>
                        <w:rPr>
                          <w:noProof/>
                        </w:rPr>
                      </w:pPr>
                      <w:r>
                        <w:rPr>
                          <w:noProof/>
                        </w:rPr>
                        <w:t>Develop key grade level apps for all carts at Schick.  These will be standardized and organized to support instruction in the classroom.</w:t>
                      </w:r>
                    </w:p>
                  </w:txbxContent>
                </v:textbox>
                <w10:wrap type="through" anchorx="page" anchory="page"/>
              </v:shape>
            </w:pict>
          </mc:Fallback>
        </mc:AlternateContent>
      </w:r>
      <w:r w:rsidR="00743722">
        <w:rPr>
          <w:noProof/>
        </w:rPr>
        <mc:AlternateContent>
          <mc:Choice Requires="wpg">
            <w:drawing>
              <wp:anchor distT="0" distB="0" distL="114300" distR="114300" simplePos="0" relativeHeight="251660288" behindDoc="0" locked="0" layoutInCell="1" allowOverlap="1" wp14:anchorId="59557AA4" wp14:editId="779318DF">
                <wp:simplePos x="0" y="0"/>
                <wp:positionH relativeFrom="page">
                  <wp:posOffset>711200</wp:posOffset>
                </wp:positionH>
                <wp:positionV relativeFrom="page">
                  <wp:posOffset>114300</wp:posOffset>
                </wp:positionV>
                <wp:extent cx="6477000" cy="6210300"/>
                <wp:effectExtent l="0" t="0" r="0" b="12700"/>
                <wp:wrapThrough wrapText="bothSides">
                  <wp:wrapPolygon edited="0">
                    <wp:start x="85" y="0"/>
                    <wp:lineTo x="85" y="21556"/>
                    <wp:lineTo x="21431" y="21556"/>
                    <wp:lineTo x="21431" y="0"/>
                    <wp:lineTo x="85" y="0"/>
                  </wp:wrapPolygon>
                </wp:wrapThrough>
                <wp:docPr id="25" name="Group 25"/>
                <wp:cNvGraphicFramePr/>
                <a:graphic xmlns:a="http://schemas.openxmlformats.org/drawingml/2006/main">
                  <a:graphicData uri="http://schemas.microsoft.com/office/word/2010/wordprocessingGroup">
                    <wpg:wgp>
                      <wpg:cNvGrpSpPr/>
                      <wpg:grpSpPr>
                        <a:xfrm>
                          <a:off x="0" y="0"/>
                          <a:ext cx="6477000" cy="6210300"/>
                          <a:chOff x="0" y="0"/>
                          <a:chExt cx="6477000" cy="6210300"/>
                        </a:xfrm>
                        <a:extLst>
                          <a:ext uri="{0CCBE362-F206-4b92-989A-16890622DB6E}">
                            <ma14:wrappingTextBoxFlag xmlns:ma14="http://schemas.microsoft.com/office/mac/drawingml/2011/main" val="1"/>
                          </a:ext>
                        </a:extLst>
                      </wpg:grpSpPr>
                      <wps:wsp>
                        <wps:cNvPr id="4" name="Text Box 4"/>
                        <wps:cNvSpPr txBox="1"/>
                        <wps:spPr>
                          <a:xfrm>
                            <a:off x="0" y="0"/>
                            <a:ext cx="6477000" cy="62103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1440" y="45720"/>
                            <a:ext cx="6294120" cy="239395"/>
                          </a:xfrm>
                          <a:prstGeom prst="rect">
                            <a:avLst/>
                          </a:prstGeom>
                          <a:noFill/>
                          <a:ln>
                            <a:noFill/>
                          </a:ln>
                          <a:effectLst/>
                          <a:extLst>
                            <a:ext uri="{C572A759-6A51-4108-AA02-DFA0A04FC94B}">
                              <ma14:wrappingTextBoxFlag xmlns:ma14="http://schemas.microsoft.com/office/mac/drawingml/2011/main"/>
                            </a:ext>
                          </a:extLst>
                        </wps:spPr>
                        <wps:txbx id="4">
                          <w:txbxContent>
                            <w:p w14:paraId="67276233" w14:textId="77777777" w:rsidR="00727F98" w:rsidRPr="00727F98" w:rsidRDefault="00727F98" w:rsidP="0020703F">
                              <w:pPr>
                                <w:rPr>
                                  <w:b/>
                                  <w:sz w:val="32"/>
                                  <w:szCs w:val="32"/>
                                </w:rPr>
                              </w:pPr>
                              <w:r w:rsidRPr="00727F98">
                                <w:rPr>
                                  <w:b/>
                                  <w:sz w:val="32"/>
                                  <w:szCs w:val="32"/>
                                </w:rPr>
                                <w:t>2015-16</w:t>
                              </w:r>
                            </w:p>
                            <w:p w14:paraId="07BD1F76" w14:textId="77777777" w:rsidR="00727F98" w:rsidRPr="00727F98" w:rsidRDefault="00727F98" w:rsidP="0020703F">
                              <w:pPr>
                                <w:rPr>
                                  <w:b/>
                                </w:rPr>
                              </w:pPr>
                            </w:p>
                            <w:p w14:paraId="7D6CA5CA" w14:textId="5A9C2389" w:rsidR="00727F98" w:rsidRPr="00727F98" w:rsidRDefault="00727F98" w:rsidP="0020703F">
                              <w:pPr>
                                <w:rPr>
                                  <w:b/>
                                </w:rPr>
                              </w:pPr>
                              <w:r w:rsidRPr="00727F98">
                                <w:rPr>
                                  <w:b/>
                                </w:rPr>
                                <w:t>Technology Hardware Plan</w:t>
                              </w:r>
                            </w:p>
                            <w:p w14:paraId="6CCD9E26" w14:textId="77777777" w:rsidR="00727F98" w:rsidRPr="00727F98" w:rsidRDefault="00727F98" w:rsidP="0020703F">
                              <w:pPr>
                                <w:rPr>
                                  <w:b/>
                                </w:rPr>
                              </w:pPr>
                            </w:p>
                            <w:p w14:paraId="2C52B6A4" w14:textId="7B3218C0" w:rsidR="00727F98" w:rsidRPr="00727F98" w:rsidRDefault="00727F98" w:rsidP="0020703F">
                              <w:r w:rsidRPr="00727F98">
                                <w:t>Purchase iPads for every 6</w:t>
                              </w:r>
                              <w:r w:rsidRPr="00727F98">
                                <w:rPr>
                                  <w:vertAlign w:val="superscript"/>
                                </w:rPr>
                                <w:t>th</w:t>
                              </w:r>
                              <w:r w:rsidRPr="00727F98">
                                <w:t>-7</w:t>
                              </w:r>
                              <w:r w:rsidRPr="00727F98">
                                <w:rPr>
                                  <w:vertAlign w:val="superscript"/>
                                </w:rPr>
                                <w:t>th</w:t>
                              </w:r>
                              <w:r w:rsidRPr="00727F98">
                                <w:t xml:space="preserve"> grade student  (275) and move the two carts purchased in 14-15 down to Schick giving them one mobile sync cart for each grade level.  While we have had very few problems with 8</w:t>
                              </w:r>
                              <w:r w:rsidRPr="00727F98">
                                <w:rPr>
                                  <w:vertAlign w:val="superscript"/>
                                </w:rPr>
                                <w:t>th</w:t>
                              </w:r>
                              <w:r w:rsidRPr="00727F98">
                                <w:t xml:space="preserve"> grade students taking the iPads home, </w:t>
                              </w:r>
                              <w:r w:rsidR="004B0554">
                                <w:t xml:space="preserve">to start the school year </w:t>
                              </w:r>
                              <w:r w:rsidRPr="00727F98">
                                <w:t>we feel it is in the best educational interest to assign an iPad to 6</w:t>
                              </w:r>
                              <w:r w:rsidRPr="00727F98">
                                <w:rPr>
                                  <w:vertAlign w:val="superscript"/>
                                </w:rPr>
                                <w:t>th</w:t>
                              </w:r>
                              <w:r w:rsidRPr="00727F98">
                                <w:t xml:space="preserve"> grade students during the school day and have them initially remain in school on ch</w:t>
                              </w:r>
                              <w:r w:rsidR="004B0554">
                                <w:t>arging carts until we have</w:t>
                              </w:r>
                              <w:r w:rsidRPr="00727F98">
                                <w:t xml:space="preserve"> prepared students to take t</w:t>
                              </w:r>
                              <w:r w:rsidR="004B0554">
                                <w:t>hem home on a full-</w:t>
                              </w:r>
                              <w:r w:rsidRPr="00727F98">
                                <w:t>time basis and allow the 7</w:t>
                              </w:r>
                              <w:r w:rsidRPr="00727F98">
                                <w:rPr>
                                  <w:vertAlign w:val="superscript"/>
                                </w:rPr>
                                <w:t>th</w:t>
                              </w:r>
                              <w:r w:rsidRPr="00727F98">
                                <w:t xml:space="preserve"> grade students to take them home for full inclusion into the curriculum.  </w:t>
                              </w:r>
                            </w:p>
                            <w:p w14:paraId="7C3572FD" w14:textId="77777777" w:rsidR="00727F98" w:rsidRPr="00727F98" w:rsidRDefault="00727F98" w:rsidP="0020703F"/>
                            <w:p w14:paraId="298943B4" w14:textId="7AC7C177" w:rsidR="00727F98" w:rsidRPr="00727F98" w:rsidRDefault="00727F98">
                              <w:r w:rsidRPr="00727F98">
                                <w:t>Begin phasing out Smartboards and projectors as units fail with HD 60” TV’s.  This is made possible by applications on both PC and iPad that replicate the Smartboard device.   A Smartboard/projector package cost is $2,500 per classroom while a 60” HD TV will cost $800 per classroom.  We will begin to create learning spaces within classrooms that take advantage of the iPad capabilities by installing iPad stands that replace document cameras and overhead projectors. These stands cost $60 while a document camera costs $749.  With many free apps such as the Show Me Interactive White board for the  iPad that will provide the same interactivity while not reducing teacher efficiency.</w:t>
                              </w:r>
                            </w:p>
                            <w:p w14:paraId="579CE420" w14:textId="77777777" w:rsidR="00727F98" w:rsidRPr="00727F98" w:rsidRDefault="00727F98"/>
                            <w:p w14:paraId="38E87A37" w14:textId="65080C2C" w:rsidR="00727F98" w:rsidRPr="00727F98" w:rsidRDefault="00727F98">
                              <w:r w:rsidRPr="00727F98">
                                <w:t xml:space="preserve">Purchase 40 more Macbook Air laptops to replace Dell Laptops for teachers district-wide at a cost of $67,000.  This will replace the normal technology line item of Dell replacement computers for these teachers.  </w:t>
                              </w:r>
                            </w:p>
                            <w:p w14:paraId="79223B06" w14:textId="77777777" w:rsidR="00727F98" w:rsidRPr="00727F98" w:rsidRDefault="00727F98"/>
                            <w:p w14:paraId="313F595B" w14:textId="0BB56F23" w:rsidR="00727F98" w:rsidRPr="00727F98" w:rsidRDefault="00727F98">
                              <w:r w:rsidRPr="00727F98">
                                <w:t>We will also replace the 100 Dell laptops purchased through Title I grant funding at Schick with iPads.  This will save the district $30,000.   I have had a conversation with Mrs. Deitrick and will look at alternative ways that Title I funding could be used to cover some or all of this replacement.</w:t>
                              </w:r>
                              <w:bookmarkStart w:id="0" w:name="_GoBack"/>
                              <w:bookmarkEnd w:id="0"/>
                            </w:p>
                            <w:p w14:paraId="09CB995A" w14:textId="77777777" w:rsidR="00727F98" w:rsidRDefault="00727F98"/>
                            <w:p w14:paraId="62C6CF49" w14:textId="5FC63F9F" w:rsidR="00727F98" w:rsidRDefault="00727F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83845"/>
                            <a:ext cx="6294120" cy="180340"/>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62915"/>
                            <a:ext cx="6294120" cy="179705"/>
                          </a:xfrm>
                          <a:prstGeom prst="rect">
                            <a:avLst/>
                          </a:prstGeom>
                          <a:noFill/>
                          <a:ln>
                            <a:noFill/>
                          </a:ln>
                          <a:effectLst/>
                          <a:extLst>
                            <a:ext uri="{C572A759-6A51-4108-AA02-DFA0A04FC94B}">
                              <ma14:wrappingTextBoxFlag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641350"/>
                            <a:ext cx="6294120" cy="179705"/>
                          </a:xfrm>
                          <a:prstGeom prst="rect">
                            <a:avLst/>
                          </a:prstGeom>
                          <a:noFill/>
                          <a:ln>
                            <a:noFill/>
                          </a:ln>
                          <a:effectLst/>
                          <a:extLst>
                            <a:ext uri="{C572A759-6A51-4108-AA02-DFA0A04FC94B}">
                              <ma14:wrappingTextBoxFlag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819785"/>
                            <a:ext cx="6294120" cy="1252220"/>
                          </a:xfrm>
                          <a:prstGeom prst="rect">
                            <a:avLst/>
                          </a:prstGeom>
                          <a:noFill/>
                          <a:ln>
                            <a:noFill/>
                          </a:ln>
                          <a:effectLst/>
                          <a:extLst>
                            <a:ext uri="{C572A759-6A51-4108-AA02-DFA0A04FC94B}">
                              <ma14:wrappingTextBoxFlag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2070735"/>
                            <a:ext cx="6294120" cy="179705"/>
                          </a:xfrm>
                          <a:prstGeom prst="rect">
                            <a:avLst/>
                          </a:prstGeom>
                          <a:noFill/>
                          <a:ln>
                            <a:noFill/>
                          </a:ln>
                          <a:effectLst/>
                          <a:extLst>
                            <a:ext uri="{C572A759-6A51-4108-AA02-DFA0A04FC94B}">
                              <ma14:wrappingTextBoxFlag xmlns:ma14="http://schemas.microsoft.com/office/mac/drawingml/2011/main"/>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2249170"/>
                            <a:ext cx="4912360" cy="180340"/>
                          </a:xfrm>
                          <a:prstGeom prst="rect">
                            <a:avLst/>
                          </a:prstGeom>
                          <a:noFill/>
                          <a:ln>
                            <a:noFill/>
                          </a:ln>
                          <a:effectLst/>
                          <a:extLst>
                            <a:ext uri="{C572A759-6A51-4108-AA02-DFA0A04FC94B}">
                              <ma14:wrappingTextBoxFlag xmlns:ma14="http://schemas.microsoft.com/office/mac/drawingml/2011/main"/>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2428240"/>
                            <a:ext cx="4912360" cy="179705"/>
                          </a:xfrm>
                          <a:prstGeom prst="rect">
                            <a:avLst/>
                          </a:prstGeom>
                          <a:noFill/>
                          <a:ln>
                            <a:noFill/>
                          </a:ln>
                          <a:effectLst/>
                          <a:extLst>
                            <a:ext uri="{C572A759-6A51-4108-AA02-DFA0A04FC94B}">
                              <ma14:wrappingTextBoxFlag xmlns:ma14="http://schemas.microsoft.com/office/mac/drawingml/2011/main"/>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2606675"/>
                            <a:ext cx="4912360" cy="179705"/>
                          </a:xfrm>
                          <a:prstGeom prst="rect">
                            <a:avLst/>
                          </a:prstGeom>
                          <a:noFill/>
                          <a:ln>
                            <a:noFill/>
                          </a:ln>
                          <a:effectLst/>
                          <a:extLst>
                            <a:ext uri="{C572A759-6A51-4108-AA02-DFA0A04FC94B}">
                              <ma14:wrappingTextBoxFlag xmlns:ma14="http://schemas.microsoft.com/office/mac/drawingml/2011/main"/>
                            </a:ext>
                          </a:extLst>
                        </wps:spPr>
                        <wps:linkedTxbx id="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785110"/>
                            <a:ext cx="4912360" cy="180340"/>
                          </a:xfrm>
                          <a:prstGeom prst="rect">
                            <a:avLst/>
                          </a:prstGeom>
                          <a:noFill/>
                          <a:ln>
                            <a:noFill/>
                          </a:ln>
                          <a:effectLst/>
                          <a:extLst>
                            <a:ext uri="{C572A759-6A51-4108-AA02-DFA0A04FC94B}">
                              <ma14:wrappingTextBoxFlag xmlns:ma14="http://schemas.microsoft.com/office/mac/drawingml/2011/main"/>
                            </a:ext>
                          </a:extLst>
                        </wps:spPr>
                        <wps:linkedTxbx id="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2964180"/>
                            <a:ext cx="4912360" cy="179705"/>
                          </a:xfrm>
                          <a:prstGeom prst="rect">
                            <a:avLst/>
                          </a:prstGeom>
                          <a:noFill/>
                          <a:ln>
                            <a:noFill/>
                          </a:ln>
                          <a:effectLst/>
                          <a:extLst>
                            <a:ext uri="{C572A759-6A51-4108-AA02-DFA0A04FC94B}">
                              <ma14:wrappingTextBoxFlag xmlns:ma14="http://schemas.microsoft.com/office/mac/drawingml/2011/main"/>
                            </a:ext>
                          </a:extLst>
                        </wps:spPr>
                        <wps:linkedTxbx id="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3142615"/>
                            <a:ext cx="4912360" cy="179705"/>
                          </a:xfrm>
                          <a:prstGeom prst="rect">
                            <a:avLst/>
                          </a:prstGeom>
                          <a:noFill/>
                          <a:ln>
                            <a:noFill/>
                          </a:ln>
                          <a:effectLst/>
                          <a:extLst>
                            <a:ext uri="{C572A759-6A51-4108-AA02-DFA0A04FC94B}">
                              <ma14:wrappingTextBoxFlag xmlns:ma14="http://schemas.microsoft.com/office/mac/drawingml/2011/main"/>
                            </a:ext>
                          </a:extLst>
                        </wps:spPr>
                        <wps:linkedTxbx id="4"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3321050"/>
                            <a:ext cx="4912360" cy="180340"/>
                          </a:xfrm>
                          <a:prstGeom prst="rect">
                            <a:avLst/>
                          </a:prstGeom>
                          <a:noFill/>
                          <a:ln>
                            <a:noFill/>
                          </a:ln>
                          <a:effectLst/>
                          <a:extLst>
                            <a:ext uri="{C572A759-6A51-4108-AA02-DFA0A04FC94B}">
                              <ma14:wrappingTextBoxFlag xmlns:ma14="http://schemas.microsoft.com/office/mac/drawingml/2011/main"/>
                            </a:ext>
                          </a:extLst>
                        </wps:spPr>
                        <wps:linkedTxbx id="4"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3500120"/>
                            <a:ext cx="4912360" cy="179705"/>
                          </a:xfrm>
                          <a:prstGeom prst="rect">
                            <a:avLst/>
                          </a:prstGeom>
                          <a:noFill/>
                          <a:ln>
                            <a:noFill/>
                          </a:ln>
                          <a:effectLst/>
                          <a:extLst>
                            <a:ext uri="{C572A759-6A51-4108-AA02-DFA0A04FC94B}">
                              <ma14:wrappingTextBoxFlag xmlns:ma14="http://schemas.microsoft.com/office/mac/drawingml/2011/main"/>
                            </a:ext>
                          </a:extLst>
                        </wps:spPr>
                        <wps:linkedTxbx id="4"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3678555"/>
                            <a:ext cx="6294120" cy="358775"/>
                          </a:xfrm>
                          <a:prstGeom prst="rect">
                            <a:avLst/>
                          </a:prstGeom>
                          <a:noFill/>
                          <a:ln>
                            <a:noFill/>
                          </a:ln>
                          <a:effectLst/>
                          <a:extLst>
                            <a:ext uri="{C572A759-6A51-4108-AA02-DFA0A04FC94B}">
                              <ma14:wrappingTextBoxFlag xmlns:ma14="http://schemas.microsoft.com/office/mac/drawingml/2011/main"/>
                            </a:ext>
                          </a:extLst>
                        </wps:spPr>
                        <wps:linkedTxbx id="4"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4036060"/>
                            <a:ext cx="6294120" cy="179705"/>
                          </a:xfrm>
                          <a:prstGeom prst="rect">
                            <a:avLst/>
                          </a:prstGeom>
                          <a:noFill/>
                          <a:ln>
                            <a:noFill/>
                          </a:ln>
                          <a:effectLst/>
                          <a:extLst>
                            <a:ext uri="{C572A759-6A51-4108-AA02-DFA0A04FC94B}">
                              <ma14:wrappingTextBoxFlag xmlns:ma14="http://schemas.microsoft.com/office/mac/drawingml/2011/main"/>
                            </a:ext>
                          </a:extLst>
                        </wps:spPr>
                        <wps:linkedTxbx id="4"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4214495"/>
                            <a:ext cx="6294120" cy="537210"/>
                          </a:xfrm>
                          <a:prstGeom prst="rect">
                            <a:avLst/>
                          </a:prstGeom>
                          <a:noFill/>
                          <a:ln>
                            <a:noFill/>
                          </a:ln>
                          <a:effectLst/>
                          <a:extLst>
                            <a:ext uri="{C572A759-6A51-4108-AA02-DFA0A04FC94B}">
                              <ma14:wrappingTextBoxFlag xmlns:ma14="http://schemas.microsoft.com/office/mac/drawingml/2011/main"/>
                            </a:ext>
                          </a:extLst>
                        </wps:spPr>
                        <wps:linkedTxbx id="4"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4750435"/>
                            <a:ext cx="6294120" cy="180340"/>
                          </a:xfrm>
                          <a:prstGeom prst="rect">
                            <a:avLst/>
                          </a:prstGeom>
                          <a:noFill/>
                          <a:ln>
                            <a:noFill/>
                          </a:ln>
                          <a:effectLst/>
                          <a:extLst>
                            <a:ext uri="{C572A759-6A51-4108-AA02-DFA0A04FC94B}">
                              <ma14:wrappingTextBoxFlag xmlns:ma14="http://schemas.microsoft.com/office/mac/drawingml/2011/main"/>
                            </a:ext>
                          </a:extLst>
                        </wps:spPr>
                        <wps:linkedTxbx id="4"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4929505"/>
                            <a:ext cx="6294120" cy="715645"/>
                          </a:xfrm>
                          <a:prstGeom prst="rect">
                            <a:avLst/>
                          </a:prstGeom>
                          <a:noFill/>
                          <a:ln>
                            <a:noFill/>
                          </a:ln>
                          <a:effectLst/>
                          <a:extLst>
                            <a:ext uri="{C572A759-6A51-4108-AA02-DFA0A04FC94B}">
                              <ma14:wrappingTextBoxFlag xmlns:ma14="http://schemas.microsoft.com/office/mac/drawingml/2011/main"/>
                            </a:ext>
                          </a:extLst>
                        </wps:spPr>
                        <wps:linkedTxbx id="4"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5" o:spid="_x0000_s1029" style="position:absolute;margin-left:56pt;margin-top:9pt;width:510pt;height:489pt;z-index:251660288;mso-position-horizontal-relative:page;mso-position-vertical-relative:page" coordsize="6477000,621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" mv:complextextbox="1">
                <v:shape id="Text Box 4" o:spid="_x0000_s1030" type="#_x0000_t202" style="position:absolute;width:6477000;height:6210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PwBxAAA&#10;ANoAAAAPAAAAZHJzL2Rvd25yZXYueG1sRI9Ba8JAFITvhf6H5RV6azZK0R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T8AcQAAADaAAAADwAAAAAAAAAAAAAAAACXAgAAZHJzL2Rv&#10;d25yZXYueG1sUEsFBgAAAAAEAAQA9QAAAIgDAAAAAA==&#10;" mv:complextextbox="1" filled="f" stroked="f"/>
                <v:shape id="Text Box 6" o:spid="_x0000_s1031" type="#_x0000_t202" style="position:absolute;left:91440;top:45720;width:629412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w:p w14:paraId="67276233" w14:textId="77777777" w:rsidR="00727F98" w:rsidRPr="00727F98" w:rsidRDefault="00727F98" w:rsidP="0020703F">
                        <w:pPr>
                          <w:rPr>
                            <w:b/>
                            <w:sz w:val="32"/>
                            <w:szCs w:val="32"/>
                          </w:rPr>
                        </w:pPr>
                        <w:r w:rsidRPr="00727F98">
                          <w:rPr>
                            <w:b/>
                            <w:sz w:val="32"/>
                            <w:szCs w:val="32"/>
                          </w:rPr>
                          <w:t>2015-16</w:t>
                        </w:r>
                      </w:p>
                      <w:p w14:paraId="07BD1F76" w14:textId="77777777" w:rsidR="00727F98" w:rsidRPr="00727F98" w:rsidRDefault="00727F98" w:rsidP="0020703F">
                        <w:pPr>
                          <w:rPr>
                            <w:b/>
                          </w:rPr>
                        </w:pPr>
                      </w:p>
                      <w:p w14:paraId="7D6CA5CA" w14:textId="5A9C2389" w:rsidR="00727F98" w:rsidRPr="00727F98" w:rsidRDefault="00727F98" w:rsidP="0020703F">
                        <w:pPr>
                          <w:rPr>
                            <w:b/>
                          </w:rPr>
                        </w:pPr>
                        <w:r w:rsidRPr="00727F98">
                          <w:rPr>
                            <w:b/>
                          </w:rPr>
                          <w:t>Technology Hardware Plan</w:t>
                        </w:r>
                      </w:p>
                      <w:p w14:paraId="6CCD9E26" w14:textId="77777777" w:rsidR="00727F98" w:rsidRPr="00727F98" w:rsidRDefault="00727F98" w:rsidP="0020703F">
                        <w:pPr>
                          <w:rPr>
                            <w:b/>
                          </w:rPr>
                        </w:pPr>
                      </w:p>
                      <w:p w14:paraId="2C52B6A4" w14:textId="7B3218C0" w:rsidR="00727F98" w:rsidRPr="00727F98" w:rsidRDefault="00727F98" w:rsidP="0020703F">
                        <w:r w:rsidRPr="00727F98">
                          <w:t>Purchase iPads for every 6</w:t>
                        </w:r>
                        <w:r w:rsidRPr="00727F98">
                          <w:rPr>
                            <w:vertAlign w:val="superscript"/>
                          </w:rPr>
                          <w:t>th</w:t>
                        </w:r>
                        <w:r w:rsidRPr="00727F98">
                          <w:t>-7</w:t>
                        </w:r>
                        <w:r w:rsidRPr="00727F98">
                          <w:rPr>
                            <w:vertAlign w:val="superscript"/>
                          </w:rPr>
                          <w:t>th</w:t>
                        </w:r>
                        <w:r w:rsidRPr="00727F98">
                          <w:t xml:space="preserve"> grade student  (275) and move the two carts purchased in 14-15 down to Schick giving them one mobile sync cart for each grade level.  While we have had very few problems with 8</w:t>
                        </w:r>
                        <w:r w:rsidRPr="00727F98">
                          <w:rPr>
                            <w:vertAlign w:val="superscript"/>
                          </w:rPr>
                          <w:t>th</w:t>
                        </w:r>
                        <w:r w:rsidRPr="00727F98">
                          <w:t xml:space="preserve"> grade students taking the iPads home, </w:t>
                        </w:r>
                        <w:r w:rsidR="004B0554">
                          <w:t xml:space="preserve">to start the school year </w:t>
                        </w:r>
                        <w:r w:rsidRPr="00727F98">
                          <w:t>we feel it is in the best educational interest to assign an iPad to 6</w:t>
                        </w:r>
                        <w:r w:rsidRPr="00727F98">
                          <w:rPr>
                            <w:vertAlign w:val="superscript"/>
                          </w:rPr>
                          <w:t>th</w:t>
                        </w:r>
                        <w:r w:rsidRPr="00727F98">
                          <w:t xml:space="preserve"> grade students during the school day and have them initially remain in school on ch</w:t>
                        </w:r>
                        <w:r w:rsidR="004B0554">
                          <w:t>arging carts until we have</w:t>
                        </w:r>
                        <w:r w:rsidRPr="00727F98">
                          <w:t xml:space="preserve"> prepared students to take t</w:t>
                        </w:r>
                        <w:r w:rsidR="004B0554">
                          <w:t>hem home on a full-</w:t>
                        </w:r>
                        <w:r w:rsidRPr="00727F98">
                          <w:t>time basis and allow the 7</w:t>
                        </w:r>
                        <w:r w:rsidRPr="00727F98">
                          <w:rPr>
                            <w:vertAlign w:val="superscript"/>
                          </w:rPr>
                          <w:t>th</w:t>
                        </w:r>
                        <w:r w:rsidRPr="00727F98">
                          <w:t xml:space="preserve"> grade students to take them home for full inclusion into the curriculum.  </w:t>
                        </w:r>
                      </w:p>
                      <w:p w14:paraId="7C3572FD" w14:textId="77777777" w:rsidR="00727F98" w:rsidRPr="00727F98" w:rsidRDefault="00727F98" w:rsidP="0020703F"/>
                      <w:p w14:paraId="298943B4" w14:textId="7AC7C177" w:rsidR="00727F98" w:rsidRPr="00727F98" w:rsidRDefault="00727F98">
                        <w:r w:rsidRPr="00727F98">
                          <w:t>Begin phasing out Smartboards and projectors as units fail with HD 60” TV’s.  This is made possible by applications on both PC and iPad that replicate the Smartboard device.   A Smartboard/projector package cost is $2,500 per classroom while a 60” HD TV will cost $800 per classroom.  We will begin to create learning spaces within classrooms that take advantage of the iPad capabilities by installing iPad stands that replace document cameras and overhead projectors. These stands cost $60 while a document camera costs $749.  With many free apps such as the Show Me Interactive White board for the  iPad that will provide the same interactivity while not reducing teacher efficiency.</w:t>
                        </w:r>
                      </w:p>
                      <w:p w14:paraId="579CE420" w14:textId="77777777" w:rsidR="00727F98" w:rsidRPr="00727F98" w:rsidRDefault="00727F98"/>
                      <w:p w14:paraId="38E87A37" w14:textId="65080C2C" w:rsidR="00727F98" w:rsidRPr="00727F98" w:rsidRDefault="00727F98">
                        <w:r w:rsidRPr="00727F98">
                          <w:t xml:space="preserve">Purchase 40 more Macbook Air laptops to replace Dell Laptops for teachers district-wide at a cost of $67,000.  This will replace the normal technology line item of Dell replacement computers for these teachers.  </w:t>
                        </w:r>
                      </w:p>
                      <w:p w14:paraId="79223B06" w14:textId="77777777" w:rsidR="00727F98" w:rsidRPr="00727F98" w:rsidRDefault="00727F98"/>
                      <w:p w14:paraId="313F595B" w14:textId="0BB56F23" w:rsidR="00727F98" w:rsidRPr="00727F98" w:rsidRDefault="00727F98">
                        <w:r w:rsidRPr="00727F98">
                          <w:t>We will also replace the 100 Dell laptops purchased through Title I grant funding at Schick with iPads.  This will save the district $30,000.   I have had a conversation with Mrs. Deitrick and will look at alternative ways that Title I funding could be used to cover some or all of this replacement.</w:t>
                        </w:r>
                        <w:bookmarkStart w:id="1" w:name="_GoBack"/>
                        <w:bookmarkEnd w:id="1"/>
                      </w:p>
                      <w:p w14:paraId="09CB995A" w14:textId="77777777" w:rsidR="00727F98" w:rsidRDefault="00727F98"/>
                      <w:p w14:paraId="62C6CF49" w14:textId="5FC63F9F" w:rsidR="00727F98" w:rsidRDefault="00727F98"/>
                    </w:txbxContent>
                  </v:textbox>
                </v:shape>
                <v:shape id="Text Box 7" o:spid="_x0000_s1032" type="#_x0000_t202" style="position:absolute;left:91440;top:283845;width:62941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3" type="#_x0000_t202" style="position:absolute;left:91440;top:462915;width:62941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4" type="#_x0000_t202" style="position:absolute;left:91440;top:641350;width:62941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5" type="#_x0000_t202" style="position:absolute;left:91440;top:819785;width:6294120;height:1252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6" type="#_x0000_t202" style="position:absolute;left:91440;top:2070735;width:62941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7" type="#_x0000_t202" style="position:absolute;left:91440;top:2249170;width:491236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8" type="#_x0000_t202" style="position:absolute;left:91440;top:2428240;width:49123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9" type="#_x0000_t202" style="position:absolute;left:91440;top:2606675;width:49123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0" type="#_x0000_t202" style="position:absolute;left:91440;top:2785110;width:491236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1" type="#_x0000_t202" style="position:absolute;left:91440;top:2964180;width:49123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2" type="#_x0000_t202" style="position:absolute;left:91440;top:3142615;width:49123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3" type="#_x0000_t202" style="position:absolute;left:91440;top:3321050;width:491236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4" type="#_x0000_t202" style="position:absolute;left:91440;top:3500120;width:49123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5" type="#_x0000_t202" style="position:absolute;left:91440;top:3678555;width:6294120;height:358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6" type="#_x0000_t202" style="position:absolute;left:91440;top:4036060;width:62941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7" type="#_x0000_t202" style="position:absolute;left:91440;top:4214495;width:6294120;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8" type="#_x0000_t202" style="position:absolute;left:91440;top:4750435;width:62941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9" type="#_x0000_t202" style="position:absolute;left:91440;top:4929505;width:6294120;height:715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v:textbox>
                </v:shape>
                <w10:wrap type="through" anchorx="page" anchory="page"/>
              </v:group>
            </w:pict>
          </mc:Fallback>
        </mc:AlternateContent>
      </w:r>
      <w:r w:rsidR="00D97AF8">
        <w:rPr>
          <w:noProof/>
        </w:rPr>
        <w:drawing>
          <wp:anchor distT="0" distB="0" distL="114300" distR="114300" simplePos="0" relativeHeight="251662336" behindDoc="0" locked="0" layoutInCell="1" allowOverlap="1" wp14:anchorId="51083596" wp14:editId="23C7DC4A">
            <wp:simplePos x="0" y="0"/>
            <wp:positionH relativeFrom="page">
              <wp:posOffset>5829300</wp:posOffset>
            </wp:positionH>
            <wp:positionV relativeFrom="page">
              <wp:posOffset>2514600</wp:posOffset>
            </wp:positionV>
            <wp:extent cx="1270000" cy="1270000"/>
            <wp:effectExtent l="0" t="0" r="0" b="0"/>
            <wp:wrapThrough wrapText="bothSides">
              <wp:wrapPolygon edited="0">
                <wp:start x="0" y="0"/>
                <wp:lineTo x="0" y="21168"/>
                <wp:lineTo x="21168" y="21168"/>
                <wp:lineTo x="21168" y="0"/>
                <wp:lineTo x="0" y="0"/>
              </wp:wrapPolygon>
            </wp:wrapThrough>
            <wp:docPr id="2" name="Picture 2" descr="Macintosh HD:Users:gee.eric:Desktop:DocCam.005-001.jpg"/>
            <wp:cNvGraphicFramePr/>
            <a:graphic xmlns:a="http://schemas.openxmlformats.org/drawingml/2006/main">
              <a:graphicData uri="http://schemas.openxmlformats.org/drawingml/2006/picture">
                <pic:pic xmlns:pic="http://schemas.openxmlformats.org/drawingml/2006/picture">
                  <pic:nvPicPr>
                    <pic:cNvPr id="2" name="Picture 2" descr="Macintosh HD:Users:gee.eric:Desktop:DocCam.005-001.jpg"/>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anchor>
        </w:drawing>
      </w:r>
      <w:r w:rsidR="00C51D43" w:rsidRPr="00C51D43">
        <w:rPr>
          <w:b/>
        </w:rPr>
        <w:t xml:space="preserve"> </w:t>
      </w:r>
      <w:r w:rsidR="00167222">
        <w:rPr>
          <w:b/>
        </w:rPr>
        <w:br w:type="page"/>
      </w:r>
      <w:r w:rsidR="00DE629D">
        <w:rPr>
          <w:noProof/>
        </w:rPr>
        <w:lastRenderedPageBreak/>
        <mc:AlternateContent>
          <mc:Choice Requires="wps">
            <w:drawing>
              <wp:anchor distT="0" distB="0" distL="114300" distR="114300" simplePos="0" relativeHeight="251665408" behindDoc="0" locked="0" layoutInCell="1" allowOverlap="1" wp14:anchorId="75A949E5" wp14:editId="455AD66E">
                <wp:simplePos x="0" y="0"/>
                <wp:positionH relativeFrom="page">
                  <wp:posOffset>685800</wp:posOffset>
                </wp:positionH>
                <wp:positionV relativeFrom="page">
                  <wp:posOffset>419100</wp:posOffset>
                </wp:positionV>
                <wp:extent cx="6400800" cy="3708400"/>
                <wp:effectExtent l="0" t="0" r="0" b="0"/>
                <wp:wrapThrough wrapText="bothSides">
                  <wp:wrapPolygon edited="0">
                    <wp:start x="86" y="0"/>
                    <wp:lineTo x="86" y="21452"/>
                    <wp:lineTo x="21429" y="21452"/>
                    <wp:lineTo x="21429" y="0"/>
                    <wp:lineTo x="86" y="0"/>
                  </wp:wrapPolygon>
                </wp:wrapThrough>
                <wp:docPr id="32" name="Text Box 32"/>
                <wp:cNvGraphicFramePr/>
                <a:graphic xmlns:a="http://schemas.openxmlformats.org/drawingml/2006/main">
                  <a:graphicData uri="http://schemas.microsoft.com/office/word/2010/wordprocessingShape">
                    <wps:wsp>
                      <wps:cNvSpPr txBox="1"/>
                      <wps:spPr>
                        <a:xfrm>
                          <a:off x="0" y="0"/>
                          <a:ext cx="6400800" cy="3708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BB50C8" w14:textId="2686ECA8" w:rsidR="00727F98" w:rsidRPr="000738E8" w:rsidRDefault="00727F98">
                            <w:pPr>
                              <w:rPr>
                                <w:b/>
                                <w:sz w:val="32"/>
                                <w:szCs w:val="32"/>
                              </w:rPr>
                            </w:pPr>
                            <w:r w:rsidRPr="000738E8">
                              <w:rPr>
                                <w:b/>
                                <w:sz w:val="32"/>
                                <w:szCs w:val="32"/>
                              </w:rPr>
                              <w:t>2016-2017</w:t>
                            </w:r>
                          </w:p>
                          <w:p w14:paraId="556288E8" w14:textId="77777777" w:rsidR="00727F98" w:rsidRDefault="00727F98">
                            <w:pPr>
                              <w:rPr>
                                <w:b/>
                              </w:rPr>
                            </w:pPr>
                          </w:p>
                          <w:p w14:paraId="402B1974" w14:textId="507C4391" w:rsidR="00727F98" w:rsidRPr="00727F98" w:rsidRDefault="00727F98">
                            <w:pPr>
                              <w:rPr>
                                <w:b/>
                              </w:rPr>
                            </w:pPr>
                            <w:r w:rsidRPr="00727F98">
                              <w:rPr>
                                <w:b/>
                              </w:rPr>
                              <w:t>Technology Hardware Plan</w:t>
                            </w:r>
                          </w:p>
                          <w:p w14:paraId="5204791F" w14:textId="77777777" w:rsidR="00727F98" w:rsidRPr="00727F98" w:rsidRDefault="00727F98">
                            <w:pPr>
                              <w:rPr>
                                <w:b/>
                              </w:rPr>
                            </w:pPr>
                          </w:p>
                          <w:p w14:paraId="28E6A42D" w14:textId="7394B5DF" w:rsidR="00727F98" w:rsidRPr="00727F98" w:rsidRDefault="00727F98">
                            <w:r w:rsidRPr="00727F98">
                              <w:t>We will end our lease of the initial 640 iPads and lease 640 new model iPads for faculty and students in 8</w:t>
                            </w:r>
                            <w:r w:rsidRPr="00727F98">
                              <w:rPr>
                                <w:vertAlign w:val="superscript"/>
                              </w:rPr>
                              <w:t>th</w:t>
                            </w:r>
                            <w:r w:rsidRPr="00727F98">
                              <w:t>-12</w:t>
                            </w:r>
                            <w:r w:rsidRPr="00727F98">
                              <w:rPr>
                                <w:vertAlign w:val="superscript"/>
                              </w:rPr>
                              <w:t>th</w:t>
                            </w:r>
                            <w:r w:rsidRPr="00727F98">
                              <w:t xml:space="preserve"> grade.  We will reutilize those existing devices in our elementary school in both classrooms as stations and on carts as additional mobile labs.</w:t>
                            </w:r>
                          </w:p>
                          <w:p w14:paraId="19B66192" w14:textId="77777777" w:rsidR="00727F98" w:rsidRPr="00727F98" w:rsidRDefault="00727F98"/>
                          <w:p w14:paraId="26C69588" w14:textId="4DA2A4AF" w:rsidR="00727F98" w:rsidRPr="00727F98" w:rsidRDefault="00727F98">
                            <w:r w:rsidRPr="00727F98">
                              <w:t xml:space="preserve">Purchase 40 Macbooks ($67,000) for the remaining teachers in the district.  </w:t>
                            </w:r>
                          </w:p>
                          <w:p w14:paraId="4A040381" w14:textId="77777777" w:rsidR="00727F98" w:rsidRPr="00727F98" w:rsidRDefault="00727F98"/>
                          <w:p w14:paraId="17075058" w14:textId="7C032BF5" w:rsidR="00727F98" w:rsidRPr="00727F98" w:rsidRDefault="00727F98">
                            <w:r w:rsidRPr="00727F98">
                              <w:t>Begin phase out of three stationary computer labs in the HS/MS by rewriting course materials to include iPad based apps to fulfill all course requirements.  This could potentially result in a cost savings of $120,000 to the district.  We will keep two computer labs in the building for courses that use intense processing such as Digital Photography and Computer Aided Drafting.</w:t>
                            </w:r>
                          </w:p>
                          <w:p w14:paraId="31606513" w14:textId="77777777" w:rsidR="00727F98" w:rsidRPr="00727F98" w:rsidRDefault="00727F98"/>
                          <w:p w14:paraId="5A12622B" w14:textId="299D9CFE" w:rsidR="00727F98" w:rsidRPr="00727F98" w:rsidRDefault="00727F98">
                            <w:r w:rsidRPr="00727F98">
                              <w:t>Continue the transformation of classrooms into learning labs with iPad stands and TV’s as  current units fail and where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50" type="#_x0000_t202" style="position:absolute;margin-left:54pt;margin-top:33pt;width:7in;height:292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" mv:complextextbox="1" filled="f" stroked="f">
                <v:textbox>
                  <w:txbxContent>
                    <w:p w14:paraId="04BB50C8" w14:textId="2686ECA8" w:rsidR="00727F98" w:rsidRPr="000738E8" w:rsidRDefault="00727F98">
                      <w:pPr>
                        <w:rPr>
                          <w:b/>
                          <w:sz w:val="32"/>
                          <w:szCs w:val="32"/>
                        </w:rPr>
                      </w:pPr>
                      <w:r w:rsidRPr="000738E8">
                        <w:rPr>
                          <w:b/>
                          <w:sz w:val="32"/>
                          <w:szCs w:val="32"/>
                        </w:rPr>
                        <w:t>2016-2017</w:t>
                      </w:r>
                    </w:p>
                    <w:p w14:paraId="556288E8" w14:textId="77777777" w:rsidR="00727F98" w:rsidRDefault="00727F98">
                      <w:pPr>
                        <w:rPr>
                          <w:b/>
                        </w:rPr>
                      </w:pPr>
                    </w:p>
                    <w:p w14:paraId="402B1974" w14:textId="507C4391" w:rsidR="00727F98" w:rsidRPr="00727F98" w:rsidRDefault="00727F98">
                      <w:pPr>
                        <w:rPr>
                          <w:b/>
                        </w:rPr>
                      </w:pPr>
                      <w:r w:rsidRPr="00727F98">
                        <w:rPr>
                          <w:b/>
                        </w:rPr>
                        <w:t>Technology Hardware Plan</w:t>
                      </w:r>
                    </w:p>
                    <w:p w14:paraId="5204791F" w14:textId="77777777" w:rsidR="00727F98" w:rsidRPr="00727F98" w:rsidRDefault="00727F98">
                      <w:pPr>
                        <w:rPr>
                          <w:b/>
                        </w:rPr>
                      </w:pPr>
                    </w:p>
                    <w:p w14:paraId="28E6A42D" w14:textId="7394B5DF" w:rsidR="00727F98" w:rsidRPr="00727F98" w:rsidRDefault="00727F98">
                      <w:r w:rsidRPr="00727F98">
                        <w:t>We will end our lease of the initial 640 iPads and lease 640 new model iPads for faculty and students in 8</w:t>
                      </w:r>
                      <w:r w:rsidRPr="00727F98">
                        <w:rPr>
                          <w:vertAlign w:val="superscript"/>
                        </w:rPr>
                        <w:t>th</w:t>
                      </w:r>
                      <w:r w:rsidRPr="00727F98">
                        <w:t>-12</w:t>
                      </w:r>
                      <w:r w:rsidRPr="00727F98">
                        <w:rPr>
                          <w:vertAlign w:val="superscript"/>
                        </w:rPr>
                        <w:t>th</w:t>
                      </w:r>
                      <w:r w:rsidRPr="00727F98">
                        <w:t xml:space="preserve"> grade.  We will reutilize those existing devices in our elementary school in both classrooms as stations and on carts as additional mobile labs.</w:t>
                      </w:r>
                    </w:p>
                    <w:p w14:paraId="19B66192" w14:textId="77777777" w:rsidR="00727F98" w:rsidRPr="00727F98" w:rsidRDefault="00727F98"/>
                    <w:p w14:paraId="26C69588" w14:textId="4DA2A4AF" w:rsidR="00727F98" w:rsidRPr="00727F98" w:rsidRDefault="00727F98">
                      <w:r w:rsidRPr="00727F98">
                        <w:t xml:space="preserve">Purchase 40 Macbooks ($67,000) for the remaining teachers in the district.  </w:t>
                      </w:r>
                    </w:p>
                    <w:p w14:paraId="4A040381" w14:textId="77777777" w:rsidR="00727F98" w:rsidRPr="00727F98" w:rsidRDefault="00727F98"/>
                    <w:p w14:paraId="17075058" w14:textId="7C032BF5" w:rsidR="00727F98" w:rsidRPr="00727F98" w:rsidRDefault="00727F98">
                      <w:r w:rsidRPr="00727F98">
                        <w:t>Begin phase out of three stationary computer labs in the HS/MS by rewriting course materials to include iPad based apps to fulfill all course requirements.  This could potentially result in a cost savings of $120,000 to the district.  We will keep two computer labs in the building for courses that use intense processing such as Digital Photography and Computer Aided Drafting.</w:t>
                      </w:r>
                    </w:p>
                    <w:p w14:paraId="31606513" w14:textId="77777777" w:rsidR="00727F98" w:rsidRPr="00727F98" w:rsidRDefault="00727F98"/>
                    <w:p w14:paraId="5A12622B" w14:textId="299D9CFE" w:rsidR="00727F98" w:rsidRPr="00727F98" w:rsidRDefault="00727F98">
                      <w:r w:rsidRPr="00727F98">
                        <w:t>Continue the transformation of classrooms into learning labs with iPad stands and TV’s as  current units fail and where appropriate.</w:t>
                      </w:r>
                    </w:p>
                  </w:txbxContent>
                </v:textbox>
                <w10:wrap type="through" anchorx="page" anchory="page"/>
              </v:shape>
            </w:pict>
          </mc:Fallback>
        </mc:AlternateContent>
      </w:r>
      <w:r w:rsidR="00137AB9">
        <w:rPr>
          <w:noProof/>
        </w:rPr>
        <mc:AlternateContent>
          <mc:Choice Requires="wps">
            <w:drawing>
              <wp:anchor distT="0" distB="0" distL="114300" distR="114300" simplePos="0" relativeHeight="251666432" behindDoc="0" locked="0" layoutInCell="1" allowOverlap="1" wp14:anchorId="068F4B97" wp14:editId="48E101BE">
                <wp:simplePos x="0" y="0"/>
                <wp:positionH relativeFrom="page">
                  <wp:posOffset>685800</wp:posOffset>
                </wp:positionH>
                <wp:positionV relativeFrom="page">
                  <wp:posOffset>4127500</wp:posOffset>
                </wp:positionV>
                <wp:extent cx="6400800" cy="5003800"/>
                <wp:effectExtent l="0" t="0" r="0" b="0"/>
                <wp:wrapThrough wrapText="bothSides">
                  <wp:wrapPolygon edited="0">
                    <wp:start x="86" y="0"/>
                    <wp:lineTo x="86" y="21490"/>
                    <wp:lineTo x="21429" y="21490"/>
                    <wp:lineTo x="21429" y="0"/>
                    <wp:lineTo x="86" y="0"/>
                  </wp:wrapPolygon>
                </wp:wrapThrough>
                <wp:docPr id="33" name="Text Box 33"/>
                <wp:cNvGraphicFramePr/>
                <a:graphic xmlns:a="http://schemas.openxmlformats.org/drawingml/2006/main">
                  <a:graphicData uri="http://schemas.microsoft.com/office/word/2010/wordprocessingShape">
                    <wps:wsp>
                      <wps:cNvSpPr txBox="1"/>
                      <wps:spPr>
                        <a:xfrm>
                          <a:off x="0" y="0"/>
                          <a:ext cx="6400800" cy="5003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B8451C1" w14:textId="77777777" w:rsidR="00727F98" w:rsidRDefault="00727F98" w:rsidP="00137AB9">
                            <w:pPr>
                              <w:rPr>
                                <w:b/>
                              </w:rPr>
                            </w:pPr>
                            <w:r w:rsidRPr="00C51D43">
                              <w:rPr>
                                <w:b/>
                              </w:rPr>
                              <w:t>Software/App Plan</w:t>
                            </w:r>
                          </w:p>
                          <w:p w14:paraId="622BA056" w14:textId="77777777" w:rsidR="00727F98" w:rsidRDefault="00727F98"/>
                          <w:p w14:paraId="2CB0FA73" w14:textId="3266D866" w:rsidR="00727F98" w:rsidRDefault="00727F98">
                            <w:r>
                              <w:t xml:space="preserve">Begin the phase-in of Google classroom to house our hybrid course materials.  This will be a multi-year phase in based on the number of courses we have built in Moodle.    This will also incorporate Google Drive and the various other apps included with the Google platform.   Our goal will be to provide professional development over the course of this year to transition to </w:t>
                            </w:r>
                          </w:p>
                          <w:p w14:paraId="1EE19B4E" w14:textId="549178FA" w:rsidR="00727F98" w:rsidRPr="00000F34" w:rsidRDefault="00727F98" w:rsidP="00000F34">
                            <w:r>
                              <w:t xml:space="preserve">Google as our content delivery system.   Google </w:t>
                            </w:r>
                            <w:r w:rsidRPr="00000F34">
                              <w:rPr>
                                <w:rFonts w:cs="Times New Roman"/>
                                <w:color w:val="000000" w:themeColor="text1"/>
                              </w:rPr>
                              <w:t xml:space="preserve">Classroom is designed to help teachers </w:t>
                            </w:r>
                            <w:r>
                              <w:rPr>
                                <w:rFonts w:cs="Times New Roman"/>
                                <w:color w:val="000000" w:themeColor="text1"/>
                              </w:rPr>
                              <w:t xml:space="preserve">create and collect assignments  and </w:t>
                            </w:r>
                            <w:r w:rsidRPr="00000F34">
                              <w:rPr>
                                <w:rFonts w:cs="Times New Roman"/>
                                <w:color w:val="000000" w:themeColor="text1"/>
                              </w:rPr>
                              <w:t>the ability to automatically make a copy of a Google Document for each student</w:t>
                            </w:r>
                            <w:r>
                              <w:rPr>
                                <w:rFonts w:cs="Times New Roman"/>
                                <w:color w:val="000000" w:themeColor="text1"/>
                              </w:rPr>
                              <w:t xml:space="preserve">, focusing on collaboration.  </w:t>
                            </w:r>
                            <w:r w:rsidRPr="00000F34">
                              <w:rPr>
                                <w:rFonts w:cs="Times New Roman"/>
                                <w:color w:val="000000" w:themeColor="text1"/>
                              </w:rPr>
                              <w:t xml:space="preserve"> It also creates Drive folders for each assignment and for each student to help keep everyone organized.</w:t>
                            </w:r>
                          </w:p>
                          <w:p w14:paraId="500FB0DD" w14:textId="669CEDD3" w:rsidR="00727F98" w:rsidRPr="00000F34" w:rsidRDefault="00727F98" w:rsidP="004106B6">
                            <w:pPr>
                              <w:pStyle w:val="NormalWeb"/>
                              <w:shd w:val="clear" w:color="auto" w:fill="FFFFFF"/>
                              <w:spacing w:before="150" w:beforeAutospacing="0" w:after="150" w:afterAutospacing="0" w:line="300" w:lineRule="atLeast"/>
                              <w:rPr>
                                <w:rFonts w:asciiTheme="minorHAnsi" w:hAnsiTheme="minorHAnsi"/>
                                <w:color w:val="000000" w:themeColor="text1"/>
                                <w:sz w:val="24"/>
                                <w:szCs w:val="24"/>
                              </w:rPr>
                            </w:pPr>
                            <w:r w:rsidRPr="00000F34">
                              <w:rPr>
                                <w:rFonts w:asciiTheme="minorHAnsi" w:hAnsiTheme="minorHAnsi"/>
                                <w:color w:val="000000" w:themeColor="text1"/>
                                <w:sz w:val="24"/>
                                <w:szCs w:val="24"/>
                              </w:rPr>
                              <w:t xml:space="preserve">Students can keep track of what’s due on the Assignments page and begin working </w:t>
                            </w:r>
                            <w:r>
                              <w:rPr>
                                <w:rFonts w:asciiTheme="minorHAnsi" w:hAnsiTheme="minorHAnsi"/>
                                <w:color w:val="000000" w:themeColor="text1"/>
                                <w:sz w:val="24"/>
                                <w:szCs w:val="24"/>
                              </w:rPr>
                              <w:t>while t</w:t>
                            </w:r>
                            <w:r w:rsidRPr="00000F34">
                              <w:rPr>
                                <w:rFonts w:asciiTheme="minorHAnsi" w:hAnsiTheme="minorHAnsi"/>
                                <w:color w:val="000000" w:themeColor="text1"/>
                                <w:sz w:val="24"/>
                                <w:szCs w:val="24"/>
                              </w:rPr>
                              <w:t>eachers can quickly see who has or hasn't completed the work, and provide direct</w:t>
                            </w:r>
                            <w:r>
                              <w:rPr>
                                <w:rFonts w:asciiTheme="minorHAnsi" w:hAnsiTheme="minorHAnsi"/>
                                <w:color w:val="000000" w:themeColor="text1"/>
                                <w:sz w:val="24"/>
                                <w:szCs w:val="24"/>
                              </w:rPr>
                              <w:t xml:space="preserve">, real-time feedback and grades.  </w:t>
                            </w:r>
                          </w:p>
                          <w:p w14:paraId="2E888FBB" w14:textId="78833C97" w:rsidR="00727F98" w:rsidRDefault="00727F98">
                            <w:r>
                              <w:t xml:space="preserve">With Google’s focus on educational applications including unlimited storage space for all users, no cost </w:t>
                            </w:r>
                          </w:p>
                          <w:p w14:paraId="124BF47E" w14:textId="77777777" w:rsidR="00727F98" w:rsidRDefault="00727F98"/>
                          <w:p w14:paraId="06EF4F95" w14:textId="5DB852E8" w:rsidR="00727F98" w:rsidRDefault="00727F98">
                            <w:r>
                              <w:t xml:space="preserve">MS and HS teachers will continue adding chapters to their existing iBooks with a goal for those teachers who received their Macbook in 2014-15 of creating full e-text books for one course.    </w:t>
                            </w:r>
                          </w:p>
                          <w:p w14:paraId="1E9C8FBF" w14:textId="77777777" w:rsidR="00727F98" w:rsidRDefault="00727F98"/>
                          <w:p w14:paraId="29BB5FCE" w14:textId="77777777" w:rsidR="00727F98" w:rsidRDefault="00727F98">
                            <w:pPr>
                              <w:rPr>
                                <w:b/>
                              </w:rPr>
                            </w:pPr>
                          </w:p>
                          <w:p w14:paraId="14573502" w14:textId="77777777" w:rsidR="00727F98" w:rsidRDefault="00727F98">
                            <w:pPr>
                              <w:rPr>
                                <w:b/>
                              </w:rPr>
                            </w:pPr>
                          </w:p>
                          <w:p w14:paraId="70995907" w14:textId="77777777" w:rsidR="00727F98" w:rsidRDefault="00727F98">
                            <w:pPr>
                              <w:rPr>
                                <w:b/>
                              </w:rPr>
                            </w:pPr>
                          </w:p>
                          <w:p w14:paraId="45F95070" w14:textId="77777777" w:rsidR="00727F98" w:rsidRDefault="00727F98">
                            <w:pPr>
                              <w:rPr>
                                <w:b/>
                              </w:rPr>
                            </w:pPr>
                          </w:p>
                          <w:p w14:paraId="088FABF0" w14:textId="77777777" w:rsidR="00727F98" w:rsidRDefault="00727F98">
                            <w:pPr>
                              <w:rPr>
                                <w:b/>
                              </w:rPr>
                            </w:pPr>
                          </w:p>
                          <w:p w14:paraId="0AC3C219" w14:textId="77777777" w:rsidR="00727F98" w:rsidRDefault="00727F98">
                            <w:pPr>
                              <w:rPr>
                                <w:b/>
                              </w:rPr>
                            </w:pPr>
                          </w:p>
                          <w:p w14:paraId="12F9FD7F" w14:textId="77777777" w:rsidR="00727F98" w:rsidRDefault="00727F98">
                            <w:pPr>
                              <w:rPr>
                                <w:b/>
                              </w:rPr>
                            </w:pPr>
                          </w:p>
                          <w:p w14:paraId="1B7E9E65" w14:textId="77777777" w:rsidR="00727F98" w:rsidRDefault="00727F9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51" type="#_x0000_t202" style="position:absolute;margin-left:54pt;margin-top:325pt;width:7in;height:394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aXN9QCAAAg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" mv:complextextbox="1" filled="f" stroked="f">
                <v:textbox>
                  <w:txbxContent>
                    <w:p w14:paraId="2B8451C1" w14:textId="77777777" w:rsidR="00727F98" w:rsidRDefault="00727F98" w:rsidP="00137AB9">
                      <w:pPr>
                        <w:rPr>
                          <w:b/>
                        </w:rPr>
                      </w:pPr>
                      <w:r w:rsidRPr="00C51D43">
                        <w:rPr>
                          <w:b/>
                        </w:rPr>
                        <w:t>Software/App Plan</w:t>
                      </w:r>
                    </w:p>
                    <w:p w14:paraId="622BA056" w14:textId="77777777" w:rsidR="00727F98" w:rsidRDefault="00727F98"/>
                    <w:p w14:paraId="2CB0FA73" w14:textId="3266D866" w:rsidR="00727F98" w:rsidRDefault="00727F98">
                      <w:r>
                        <w:t xml:space="preserve">Begin the phase-in of Google classroom to house our hybrid course materials.  This will be a multi-year phase in based on the number of courses we have built in Moodle.    This will also incorporate Google Drive and the various other apps included with the Google platform.   Our goal will be to provide professional development over the course of this year to transition to </w:t>
                      </w:r>
                    </w:p>
                    <w:p w14:paraId="1EE19B4E" w14:textId="549178FA" w:rsidR="00727F98" w:rsidRPr="00000F34" w:rsidRDefault="00727F98" w:rsidP="00000F34">
                      <w:r>
                        <w:t xml:space="preserve">Google as our content delivery system.   Google </w:t>
                      </w:r>
                      <w:r w:rsidRPr="00000F34">
                        <w:rPr>
                          <w:rFonts w:cs="Times New Roman"/>
                          <w:color w:val="000000" w:themeColor="text1"/>
                        </w:rPr>
                        <w:t xml:space="preserve">Classroom is designed to help teachers </w:t>
                      </w:r>
                      <w:r>
                        <w:rPr>
                          <w:rFonts w:cs="Times New Roman"/>
                          <w:color w:val="000000" w:themeColor="text1"/>
                        </w:rPr>
                        <w:t xml:space="preserve">create and collect assignments  and </w:t>
                      </w:r>
                      <w:r w:rsidRPr="00000F34">
                        <w:rPr>
                          <w:rFonts w:cs="Times New Roman"/>
                          <w:color w:val="000000" w:themeColor="text1"/>
                        </w:rPr>
                        <w:t>the ability to automatically make a copy of a Google Document for each student</w:t>
                      </w:r>
                      <w:r>
                        <w:rPr>
                          <w:rFonts w:cs="Times New Roman"/>
                          <w:color w:val="000000" w:themeColor="text1"/>
                        </w:rPr>
                        <w:t xml:space="preserve">, focusing on collaboration.  </w:t>
                      </w:r>
                      <w:r w:rsidRPr="00000F34">
                        <w:rPr>
                          <w:rFonts w:cs="Times New Roman"/>
                          <w:color w:val="000000" w:themeColor="text1"/>
                        </w:rPr>
                        <w:t xml:space="preserve"> It also creates Drive folders for each assignment and for each student to help keep everyone organized.</w:t>
                      </w:r>
                    </w:p>
                    <w:p w14:paraId="500FB0DD" w14:textId="669CEDD3" w:rsidR="00727F98" w:rsidRPr="00000F34" w:rsidRDefault="00727F98" w:rsidP="004106B6">
                      <w:pPr>
                        <w:pStyle w:val="NormalWeb"/>
                        <w:shd w:val="clear" w:color="auto" w:fill="FFFFFF"/>
                        <w:spacing w:before="150" w:beforeAutospacing="0" w:after="150" w:afterAutospacing="0" w:line="300" w:lineRule="atLeast"/>
                        <w:rPr>
                          <w:rFonts w:asciiTheme="minorHAnsi" w:hAnsiTheme="minorHAnsi"/>
                          <w:color w:val="000000" w:themeColor="text1"/>
                          <w:sz w:val="24"/>
                          <w:szCs w:val="24"/>
                        </w:rPr>
                      </w:pPr>
                      <w:r w:rsidRPr="00000F34">
                        <w:rPr>
                          <w:rFonts w:asciiTheme="minorHAnsi" w:hAnsiTheme="minorHAnsi"/>
                          <w:color w:val="000000" w:themeColor="text1"/>
                          <w:sz w:val="24"/>
                          <w:szCs w:val="24"/>
                        </w:rPr>
                        <w:t xml:space="preserve">Students can keep track of what’s due on the Assignments page and begin working </w:t>
                      </w:r>
                      <w:r>
                        <w:rPr>
                          <w:rFonts w:asciiTheme="minorHAnsi" w:hAnsiTheme="minorHAnsi"/>
                          <w:color w:val="000000" w:themeColor="text1"/>
                          <w:sz w:val="24"/>
                          <w:szCs w:val="24"/>
                        </w:rPr>
                        <w:t>while t</w:t>
                      </w:r>
                      <w:r w:rsidRPr="00000F34">
                        <w:rPr>
                          <w:rFonts w:asciiTheme="minorHAnsi" w:hAnsiTheme="minorHAnsi"/>
                          <w:color w:val="000000" w:themeColor="text1"/>
                          <w:sz w:val="24"/>
                          <w:szCs w:val="24"/>
                        </w:rPr>
                        <w:t>eachers can quickly see who has or hasn't completed the work, and provide direct</w:t>
                      </w:r>
                      <w:r>
                        <w:rPr>
                          <w:rFonts w:asciiTheme="minorHAnsi" w:hAnsiTheme="minorHAnsi"/>
                          <w:color w:val="000000" w:themeColor="text1"/>
                          <w:sz w:val="24"/>
                          <w:szCs w:val="24"/>
                        </w:rPr>
                        <w:t xml:space="preserve">, real-time feedback and grades.  </w:t>
                      </w:r>
                    </w:p>
                    <w:p w14:paraId="2E888FBB" w14:textId="78833C97" w:rsidR="00727F98" w:rsidRDefault="00727F98">
                      <w:r>
                        <w:t xml:space="preserve">With Google’s focus on educational applications including unlimited storage space for all users, no cost </w:t>
                      </w:r>
                    </w:p>
                    <w:p w14:paraId="124BF47E" w14:textId="77777777" w:rsidR="00727F98" w:rsidRDefault="00727F98"/>
                    <w:p w14:paraId="06EF4F95" w14:textId="5DB852E8" w:rsidR="00727F98" w:rsidRDefault="00727F98">
                      <w:r>
                        <w:t xml:space="preserve">MS and HS teachers will continue adding chapters to their existing iBooks with a goal for those teachers who received their Macbook in 2014-15 of creating full e-text books for one course.    </w:t>
                      </w:r>
                    </w:p>
                    <w:p w14:paraId="1E9C8FBF" w14:textId="77777777" w:rsidR="00727F98" w:rsidRDefault="00727F98"/>
                    <w:p w14:paraId="29BB5FCE" w14:textId="77777777" w:rsidR="00727F98" w:rsidRDefault="00727F98">
                      <w:pPr>
                        <w:rPr>
                          <w:b/>
                        </w:rPr>
                      </w:pPr>
                    </w:p>
                    <w:p w14:paraId="14573502" w14:textId="77777777" w:rsidR="00727F98" w:rsidRDefault="00727F98">
                      <w:pPr>
                        <w:rPr>
                          <w:b/>
                        </w:rPr>
                      </w:pPr>
                    </w:p>
                    <w:p w14:paraId="70995907" w14:textId="77777777" w:rsidR="00727F98" w:rsidRDefault="00727F98">
                      <w:pPr>
                        <w:rPr>
                          <w:b/>
                        </w:rPr>
                      </w:pPr>
                    </w:p>
                    <w:p w14:paraId="45F95070" w14:textId="77777777" w:rsidR="00727F98" w:rsidRDefault="00727F98">
                      <w:pPr>
                        <w:rPr>
                          <w:b/>
                        </w:rPr>
                      </w:pPr>
                    </w:p>
                    <w:p w14:paraId="088FABF0" w14:textId="77777777" w:rsidR="00727F98" w:rsidRDefault="00727F98">
                      <w:pPr>
                        <w:rPr>
                          <w:b/>
                        </w:rPr>
                      </w:pPr>
                    </w:p>
                    <w:p w14:paraId="0AC3C219" w14:textId="77777777" w:rsidR="00727F98" w:rsidRDefault="00727F98">
                      <w:pPr>
                        <w:rPr>
                          <w:b/>
                        </w:rPr>
                      </w:pPr>
                    </w:p>
                    <w:p w14:paraId="12F9FD7F" w14:textId="77777777" w:rsidR="00727F98" w:rsidRDefault="00727F98">
                      <w:pPr>
                        <w:rPr>
                          <w:b/>
                        </w:rPr>
                      </w:pPr>
                    </w:p>
                    <w:p w14:paraId="1B7E9E65" w14:textId="77777777" w:rsidR="00727F98" w:rsidRDefault="00727F98">
                      <w:pPr>
                        <w:rPr>
                          <w:b/>
                        </w:rPr>
                      </w:pPr>
                    </w:p>
                  </w:txbxContent>
                </v:textbox>
                <w10:wrap type="through" anchorx="page" anchory="page"/>
              </v:shape>
            </w:pict>
          </mc:Fallback>
        </mc:AlternateContent>
      </w:r>
      <w:r w:rsidR="00F76824">
        <w:rPr>
          <w:b/>
        </w:rPr>
        <w:br w:type="page"/>
      </w:r>
      <w:r w:rsidR="00F76824">
        <w:rPr>
          <w:b/>
          <w:noProof/>
        </w:rPr>
        <w:lastRenderedPageBreak/>
        <mc:AlternateContent>
          <mc:Choice Requires="wps">
            <w:drawing>
              <wp:anchor distT="0" distB="0" distL="114300" distR="114300" simplePos="0" relativeHeight="251675648" behindDoc="0" locked="0" layoutInCell="1" allowOverlap="1" wp14:anchorId="216A39D7" wp14:editId="7B0CB04F">
                <wp:simplePos x="0" y="0"/>
                <wp:positionH relativeFrom="page">
                  <wp:posOffset>571500</wp:posOffset>
                </wp:positionH>
                <wp:positionV relativeFrom="page">
                  <wp:posOffset>685800</wp:posOffset>
                </wp:positionV>
                <wp:extent cx="6400800" cy="8750300"/>
                <wp:effectExtent l="0" t="0" r="0" b="12700"/>
                <wp:wrapThrough wrapText="bothSides">
                  <wp:wrapPolygon edited="0">
                    <wp:start x="86" y="0"/>
                    <wp:lineTo x="86" y="21569"/>
                    <wp:lineTo x="21429" y="21569"/>
                    <wp:lineTo x="21429" y="0"/>
                    <wp:lineTo x="86" y="0"/>
                  </wp:wrapPolygon>
                </wp:wrapThrough>
                <wp:docPr id="28" name="Text Box 28"/>
                <wp:cNvGraphicFramePr/>
                <a:graphic xmlns:a="http://schemas.openxmlformats.org/drawingml/2006/main">
                  <a:graphicData uri="http://schemas.microsoft.com/office/word/2010/wordprocessingShape">
                    <wps:wsp>
                      <wps:cNvSpPr txBox="1"/>
                      <wps:spPr>
                        <a:xfrm>
                          <a:off x="0" y="0"/>
                          <a:ext cx="6400800" cy="8750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ED14B2" w14:textId="4C306B0D" w:rsidR="00727F98" w:rsidRDefault="00727F98" w:rsidP="00F76824">
                            <w:r w:rsidRPr="00440B29">
                              <w:rPr>
                                <w:b/>
                              </w:rPr>
                              <w:t xml:space="preserve">Professional Development </w:t>
                            </w:r>
                            <w:r>
                              <w:rPr>
                                <w:b/>
                              </w:rPr>
                              <w:t>Goals</w:t>
                            </w:r>
                          </w:p>
                          <w:p w14:paraId="0A1E58D5" w14:textId="77777777" w:rsidR="00727F98" w:rsidRDefault="00727F98" w:rsidP="00F76824"/>
                          <w:p w14:paraId="033E0709" w14:textId="79570193" w:rsidR="00727F98" w:rsidRDefault="00727F98" w:rsidP="00F76824">
                            <w:pPr>
                              <w:rPr>
                                <w:rFonts w:eastAsia="Arial Unicode MS"/>
                              </w:rPr>
                            </w:pPr>
                            <w:r>
                              <w:t>Experience has shown the importance of creating school conditions that support and encourage teachers as they work to develop basic technology skills and integration strategies. We will continue providing in-school time for professional development, best practice sharing, curriculum planning, and provide a culture for teacher experimentation as well as before and after school time for voluntary collaboration and sharing sessions. Teachers will need easy access to iPad apps and devices that assist in the delivery of these instructional apps.</w:t>
                            </w:r>
                          </w:p>
                          <w:p w14:paraId="7DA0A54E" w14:textId="77777777" w:rsidR="00727F98" w:rsidRDefault="00727F98" w:rsidP="00F76824"/>
                          <w:p w14:paraId="7B074CDA" w14:textId="1549CF1F" w:rsidR="00727F98" w:rsidRDefault="00727F98" w:rsidP="00F76824">
                            <w:r>
                              <w:t>ISTE has developed the Elements of Effective Staff Development for the Technological Development of Teachers.  A number of elements, we can implement to help define an effective staff development program for teachers focused around technological development. They include:</w:t>
                            </w:r>
                          </w:p>
                          <w:p w14:paraId="621C3124" w14:textId="77777777" w:rsidR="00727F98" w:rsidRDefault="00727F98" w:rsidP="00F76824">
                            <w:r>
                              <w:t> </w:t>
                            </w:r>
                          </w:p>
                          <w:p w14:paraId="6E962C49" w14:textId="206C9B6F" w:rsidR="00727F98" w:rsidRPr="007019A4" w:rsidRDefault="00727F98" w:rsidP="00F76824">
                            <w:pPr>
                              <w:pStyle w:val="ListBullet"/>
                              <w:spacing w:after="100" w:afterAutospacing="1" w:line="240" w:lineRule="auto"/>
                              <w:rPr>
                                <w:sz w:val="24"/>
                                <w:szCs w:val="24"/>
                              </w:rPr>
                            </w:pPr>
                            <w:r w:rsidRPr="007019A4">
                              <w:rPr>
                                <w:sz w:val="24"/>
                                <w:szCs w:val="24"/>
                              </w:rPr>
                              <w:t>Provide sufficient learning time so teacher will learn to use technology effectively for personal and instructional uses.</w:t>
                            </w:r>
                          </w:p>
                          <w:p w14:paraId="122DD02D" w14:textId="77777777" w:rsidR="00727F98" w:rsidRPr="007019A4" w:rsidRDefault="00727F98" w:rsidP="00F76824">
                            <w:pPr>
                              <w:pStyle w:val="ListBullet"/>
                              <w:spacing w:after="100" w:afterAutospacing="1" w:line="240" w:lineRule="auto"/>
                              <w:rPr>
                                <w:sz w:val="24"/>
                                <w:szCs w:val="24"/>
                              </w:rPr>
                            </w:pPr>
                            <w:r w:rsidRPr="007019A4">
                              <w:rPr>
                                <w:sz w:val="24"/>
                                <w:szCs w:val="24"/>
                              </w:rPr>
                              <w:t>Address individual teacher differences and supplement individual strengths, being sensitive to each teacher's expertise and experience.</w:t>
                            </w:r>
                          </w:p>
                          <w:p w14:paraId="0298184E" w14:textId="77777777" w:rsidR="00727F98" w:rsidRPr="007019A4" w:rsidRDefault="00727F98" w:rsidP="00F76824">
                            <w:pPr>
                              <w:pStyle w:val="ListBullet"/>
                              <w:spacing w:after="100" w:afterAutospacing="1" w:line="240" w:lineRule="auto"/>
                              <w:rPr>
                                <w:sz w:val="24"/>
                                <w:szCs w:val="24"/>
                              </w:rPr>
                            </w:pPr>
                            <w:r w:rsidRPr="007019A4">
                              <w:rPr>
                                <w:sz w:val="24"/>
                                <w:szCs w:val="24"/>
                              </w:rPr>
                              <w:t>Allow flexibility in programming and instructional learning opportunities.</w:t>
                            </w:r>
                          </w:p>
                          <w:p w14:paraId="1FE92687" w14:textId="77777777" w:rsidR="00727F98" w:rsidRPr="007019A4" w:rsidRDefault="00727F98" w:rsidP="00F76824">
                            <w:pPr>
                              <w:pStyle w:val="ListBullet"/>
                              <w:spacing w:after="100" w:afterAutospacing="1" w:line="240" w:lineRule="auto"/>
                              <w:rPr>
                                <w:sz w:val="24"/>
                                <w:szCs w:val="24"/>
                              </w:rPr>
                            </w:pPr>
                            <w:r w:rsidRPr="007019A4">
                              <w:rPr>
                                <w:sz w:val="24"/>
                                <w:szCs w:val="24"/>
                              </w:rPr>
                              <w:t>Invest in individuals who are experienced in both technology and curriculum at either the school or district level.</w:t>
                            </w:r>
                          </w:p>
                          <w:p w14:paraId="4E77D9BE" w14:textId="77777777" w:rsidR="00727F98" w:rsidRPr="007019A4" w:rsidRDefault="00727F98" w:rsidP="00F76824">
                            <w:pPr>
                              <w:pStyle w:val="ListBullet"/>
                              <w:spacing w:after="100" w:afterAutospacing="1" w:line="240" w:lineRule="auto"/>
                              <w:rPr>
                                <w:sz w:val="24"/>
                                <w:szCs w:val="24"/>
                              </w:rPr>
                            </w:pPr>
                            <w:r w:rsidRPr="007019A4">
                              <w:rPr>
                                <w:sz w:val="24"/>
                                <w:szCs w:val="24"/>
                              </w:rPr>
                              <w:t>Design instructional environments around collaborative problem solving and cooperative learning.</w:t>
                            </w:r>
                          </w:p>
                          <w:p w14:paraId="66E9308D" w14:textId="04D6D411" w:rsidR="00727F98" w:rsidRPr="007019A4" w:rsidRDefault="00727F98" w:rsidP="00F76824">
                            <w:pPr>
                              <w:pStyle w:val="ListBullet"/>
                              <w:spacing w:after="100" w:afterAutospacing="1" w:line="240" w:lineRule="auto"/>
                              <w:rPr>
                                <w:sz w:val="24"/>
                                <w:szCs w:val="24"/>
                              </w:rPr>
                            </w:pPr>
                            <w:r w:rsidRPr="007019A4">
                              <w:rPr>
                                <w:sz w:val="24"/>
                                <w:szCs w:val="24"/>
                              </w:rPr>
                              <w:t>Provide training and related instruction that allows time for continued, ongoing learning, and support.</w:t>
                            </w:r>
                          </w:p>
                          <w:p w14:paraId="1AF88BF5" w14:textId="77777777" w:rsidR="00727F98" w:rsidRPr="007019A4" w:rsidRDefault="00727F98" w:rsidP="00F76824">
                            <w:pPr>
                              <w:pStyle w:val="ListBullet"/>
                              <w:spacing w:after="100" w:afterAutospacing="1" w:line="240" w:lineRule="auto"/>
                              <w:rPr>
                                <w:sz w:val="24"/>
                                <w:szCs w:val="24"/>
                              </w:rPr>
                            </w:pPr>
                            <w:r w:rsidRPr="007019A4">
                              <w:rPr>
                                <w:sz w:val="24"/>
                                <w:szCs w:val="24"/>
                              </w:rPr>
                              <w:t>Avoid isolating technology as a separate discipline. Provide an instructional focus that illustrates how technology can support educational objectives.</w:t>
                            </w:r>
                          </w:p>
                          <w:p w14:paraId="4C1DFDB6" w14:textId="77777777" w:rsidR="00727F98" w:rsidRPr="007019A4" w:rsidRDefault="00727F98" w:rsidP="00F76824">
                            <w:pPr>
                              <w:pStyle w:val="ListBullet"/>
                              <w:spacing w:after="100" w:afterAutospacing="1" w:line="240" w:lineRule="auto"/>
                              <w:rPr>
                                <w:sz w:val="24"/>
                                <w:szCs w:val="24"/>
                              </w:rPr>
                            </w:pPr>
                            <w:r w:rsidRPr="007019A4">
                              <w:rPr>
                                <w:sz w:val="24"/>
                                <w:szCs w:val="24"/>
                              </w:rPr>
                              <w:t>Design instruction and activities that engage teachers both intellectually and professionally.</w:t>
                            </w:r>
                          </w:p>
                          <w:p w14:paraId="359B0270" w14:textId="77777777" w:rsidR="00727F98" w:rsidRPr="007019A4" w:rsidRDefault="00727F98" w:rsidP="00F76824">
                            <w:pPr>
                              <w:pStyle w:val="ListBullet"/>
                              <w:rPr>
                                <w:sz w:val="24"/>
                                <w:szCs w:val="24"/>
                              </w:rPr>
                            </w:pPr>
                            <w:r w:rsidRPr="007019A4">
                              <w:rPr>
                                <w:sz w:val="24"/>
                                <w:szCs w:val="24"/>
                              </w:rPr>
                              <w:t>Develop school administrators who encourage the technological development of teachers.</w:t>
                            </w:r>
                          </w:p>
                          <w:p w14:paraId="1C2A14F2" w14:textId="77777777" w:rsidR="00727F98" w:rsidRPr="007019A4" w:rsidRDefault="00727F98" w:rsidP="004E14C6">
                            <w:pPr>
                              <w:pStyle w:val="ListBullet"/>
                              <w:numPr>
                                <w:ilvl w:val="0"/>
                                <w:numId w:val="0"/>
                              </w:numPr>
                              <w:rPr>
                                <w:b/>
                                <w:sz w:val="24"/>
                                <w:szCs w:val="24"/>
                              </w:rPr>
                            </w:pPr>
                            <w:r w:rsidRPr="007019A4">
                              <w:rPr>
                                <w:b/>
                                <w:sz w:val="24"/>
                                <w:szCs w:val="24"/>
                              </w:rPr>
                              <w:t>Network Plan</w:t>
                            </w:r>
                          </w:p>
                          <w:p w14:paraId="5DAD36D9" w14:textId="1D495B7E" w:rsidR="00727F98" w:rsidRPr="007019A4" w:rsidRDefault="00727F98" w:rsidP="004E14C6">
                            <w:pPr>
                              <w:pStyle w:val="ListBullet"/>
                              <w:numPr>
                                <w:ilvl w:val="0"/>
                                <w:numId w:val="0"/>
                              </w:numPr>
                              <w:rPr>
                                <w:sz w:val="24"/>
                                <w:szCs w:val="24"/>
                              </w:rPr>
                            </w:pPr>
                            <w:r w:rsidRPr="007019A4">
                              <w:rPr>
                                <w:sz w:val="24"/>
                                <w:szCs w:val="24"/>
                              </w:rPr>
                              <w:t>We will have to increase the bandwidth coming into the district to handle the increase in internet capable devices</w:t>
                            </w:r>
                            <w:r>
                              <w:rPr>
                                <w:sz w:val="24"/>
                                <w:szCs w:val="24"/>
                              </w:rPr>
                              <w:t xml:space="preserve"> over the course of this plan</w:t>
                            </w:r>
                            <w:r w:rsidRPr="007019A4">
                              <w:rPr>
                                <w:sz w:val="24"/>
                                <w:szCs w:val="24"/>
                              </w:rPr>
                              <w:t>.   This may happen without additional cost to the district as we have doubled the internet capacity every three years in the past 9 years keeping our cost per year the same.  However, it will be a critical point of failure that we must be aware of as we continue to add devices.  Our current wireless network was designed to handle this increase in capacity.  With 900 devices this past year we peak at 80% capacity for a very short part of the day.  On average we operate at 50%-60% of capacity on a daily basis.</w:t>
                            </w:r>
                          </w:p>
                          <w:p w14:paraId="2F7A36A2" w14:textId="77777777" w:rsidR="00727F98" w:rsidRDefault="00727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52" type="#_x0000_t202" style="position:absolute;margin-left:45pt;margin-top:54pt;width:7in;height:689pt;z-index:2516756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cM/tUCAAAg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" mv:complextextbox="1" filled="f" stroked="f">
                <v:textbox>
                  <w:txbxContent>
                    <w:p w14:paraId="33ED14B2" w14:textId="4C306B0D" w:rsidR="00727F98" w:rsidRDefault="00727F98" w:rsidP="00F76824">
                      <w:r w:rsidRPr="00440B29">
                        <w:rPr>
                          <w:b/>
                        </w:rPr>
                        <w:t xml:space="preserve">Professional Development </w:t>
                      </w:r>
                      <w:r>
                        <w:rPr>
                          <w:b/>
                        </w:rPr>
                        <w:t>Goals</w:t>
                      </w:r>
                    </w:p>
                    <w:p w14:paraId="0A1E58D5" w14:textId="77777777" w:rsidR="00727F98" w:rsidRDefault="00727F98" w:rsidP="00F76824"/>
                    <w:p w14:paraId="033E0709" w14:textId="79570193" w:rsidR="00727F98" w:rsidRDefault="00727F98" w:rsidP="00F76824">
                      <w:pPr>
                        <w:rPr>
                          <w:rFonts w:eastAsia="Arial Unicode MS"/>
                        </w:rPr>
                      </w:pPr>
                      <w:r>
                        <w:t>Experience has shown the importance of creating school conditions that support and encourage teachers as they work to develop basic technology skills and integration strategies. We will continue providing in-school time for professional development, best practice sharing, curriculum planning, and provide a culture for teacher experimentation as well as before and after school time for voluntary collaboration and sharing sessions. Teachers will need easy access to iPad apps and devices that assist in the delivery of these instructional apps.</w:t>
                      </w:r>
                    </w:p>
                    <w:p w14:paraId="7DA0A54E" w14:textId="77777777" w:rsidR="00727F98" w:rsidRDefault="00727F98" w:rsidP="00F76824"/>
                    <w:p w14:paraId="7B074CDA" w14:textId="1549CF1F" w:rsidR="00727F98" w:rsidRDefault="00727F98" w:rsidP="00F76824">
                      <w:r>
                        <w:t>ISTE has developed the Elements of Effective Staff Development for the Technological Development of Teachers.  A number of elements, we can implement to help define an effective staff development program for teachers focused around technological development. They include:</w:t>
                      </w:r>
                    </w:p>
                    <w:p w14:paraId="621C3124" w14:textId="77777777" w:rsidR="00727F98" w:rsidRDefault="00727F98" w:rsidP="00F76824">
                      <w:r>
                        <w:t> </w:t>
                      </w:r>
                    </w:p>
                    <w:p w14:paraId="6E962C49" w14:textId="206C9B6F" w:rsidR="00727F98" w:rsidRPr="007019A4" w:rsidRDefault="00727F98" w:rsidP="00F76824">
                      <w:pPr>
                        <w:pStyle w:val="ListBullet"/>
                        <w:spacing w:after="100" w:afterAutospacing="1" w:line="240" w:lineRule="auto"/>
                        <w:rPr>
                          <w:sz w:val="24"/>
                          <w:szCs w:val="24"/>
                        </w:rPr>
                      </w:pPr>
                      <w:r w:rsidRPr="007019A4">
                        <w:rPr>
                          <w:sz w:val="24"/>
                          <w:szCs w:val="24"/>
                        </w:rPr>
                        <w:t>Provide sufficient learning time so teacher will learn to use technology effectively for personal and instructional uses.</w:t>
                      </w:r>
                    </w:p>
                    <w:p w14:paraId="122DD02D" w14:textId="77777777" w:rsidR="00727F98" w:rsidRPr="007019A4" w:rsidRDefault="00727F98" w:rsidP="00F76824">
                      <w:pPr>
                        <w:pStyle w:val="ListBullet"/>
                        <w:spacing w:after="100" w:afterAutospacing="1" w:line="240" w:lineRule="auto"/>
                        <w:rPr>
                          <w:sz w:val="24"/>
                          <w:szCs w:val="24"/>
                        </w:rPr>
                      </w:pPr>
                      <w:r w:rsidRPr="007019A4">
                        <w:rPr>
                          <w:sz w:val="24"/>
                          <w:szCs w:val="24"/>
                        </w:rPr>
                        <w:t>Address individual teacher differences and supplement individual strengths, being sensitive to each teacher's expertise and experience.</w:t>
                      </w:r>
                    </w:p>
                    <w:p w14:paraId="0298184E" w14:textId="77777777" w:rsidR="00727F98" w:rsidRPr="007019A4" w:rsidRDefault="00727F98" w:rsidP="00F76824">
                      <w:pPr>
                        <w:pStyle w:val="ListBullet"/>
                        <w:spacing w:after="100" w:afterAutospacing="1" w:line="240" w:lineRule="auto"/>
                        <w:rPr>
                          <w:sz w:val="24"/>
                          <w:szCs w:val="24"/>
                        </w:rPr>
                      </w:pPr>
                      <w:r w:rsidRPr="007019A4">
                        <w:rPr>
                          <w:sz w:val="24"/>
                          <w:szCs w:val="24"/>
                        </w:rPr>
                        <w:t>Allow flexibility in programming and instructional learning opportunities.</w:t>
                      </w:r>
                    </w:p>
                    <w:p w14:paraId="1FE92687" w14:textId="77777777" w:rsidR="00727F98" w:rsidRPr="007019A4" w:rsidRDefault="00727F98" w:rsidP="00F76824">
                      <w:pPr>
                        <w:pStyle w:val="ListBullet"/>
                        <w:spacing w:after="100" w:afterAutospacing="1" w:line="240" w:lineRule="auto"/>
                        <w:rPr>
                          <w:sz w:val="24"/>
                          <w:szCs w:val="24"/>
                        </w:rPr>
                      </w:pPr>
                      <w:r w:rsidRPr="007019A4">
                        <w:rPr>
                          <w:sz w:val="24"/>
                          <w:szCs w:val="24"/>
                        </w:rPr>
                        <w:t>Invest in individuals who are experienced in both technology and curriculum at either the school or district level.</w:t>
                      </w:r>
                    </w:p>
                    <w:p w14:paraId="4E77D9BE" w14:textId="77777777" w:rsidR="00727F98" w:rsidRPr="007019A4" w:rsidRDefault="00727F98" w:rsidP="00F76824">
                      <w:pPr>
                        <w:pStyle w:val="ListBullet"/>
                        <w:spacing w:after="100" w:afterAutospacing="1" w:line="240" w:lineRule="auto"/>
                        <w:rPr>
                          <w:sz w:val="24"/>
                          <w:szCs w:val="24"/>
                        </w:rPr>
                      </w:pPr>
                      <w:r w:rsidRPr="007019A4">
                        <w:rPr>
                          <w:sz w:val="24"/>
                          <w:szCs w:val="24"/>
                        </w:rPr>
                        <w:t>Design instructional environments around collaborative problem solving and cooperative learning.</w:t>
                      </w:r>
                    </w:p>
                    <w:p w14:paraId="66E9308D" w14:textId="04D6D411" w:rsidR="00727F98" w:rsidRPr="007019A4" w:rsidRDefault="00727F98" w:rsidP="00F76824">
                      <w:pPr>
                        <w:pStyle w:val="ListBullet"/>
                        <w:spacing w:after="100" w:afterAutospacing="1" w:line="240" w:lineRule="auto"/>
                        <w:rPr>
                          <w:sz w:val="24"/>
                          <w:szCs w:val="24"/>
                        </w:rPr>
                      </w:pPr>
                      <w:r w:rsidRPr="007019A4">
                        <w:rPr>
                          <w:sz w:val="24"/>
                          <w:szCs w:val="24"/>
                        </w:rPr>
                        <w:t>Provide training and related instruction that allows time for continued, ongoing learning, and support.</w:t>
                      </w:r>
                    </w:p>
                    <w:p w14:paraId="1AF88BF5" w14:textId="77777777" w:rsidR="00727F98" w:rsidRPr="007019A4" w:rsidRDefault="00727F98" w:rsidP="00F76824">
                      <w:pPr>
                        <w:pStyle w:val="ListBullet"/>
                        <w:spacing w:after="100" w:afterAutospacing="1" w:line="240" w:lineRule="auto"/>
                        <w:rPr>
                          <w:sz w:val="24"/>
                          <w:szCs w:val="24"/>
                        </w:rPr>
                      </w:pPr>
                      <w:r w:rsidRPr="007019A4">
                        <w:rPr>
                          <w:sz w:val="24"/>
                          <w:szCs w:val="24"/>
                        </w:rPr>
                        <w:t>Avoid isolating technology as a separate discipline. Provide an instructional focus that illustrates how technology can support educational objectives.</w:t>
                      </w:r>
                    </w:p>
                    <w:p w14:paraId="4C1DFDB6" w14:textId="77777777" w:rsidR="00727F98" w:rsidRPr="007019A4" w:rsidRDefault="00727F98" w:rsidP="00F76824">
                      <w:pPr>
                        <w:pStyle w:val="ListBullet"/>
                        <w:spacing w:after="100" w:afterAutospacing="1" w:line="240" w:lineRule="auto"/>
                        <w:rPr>
                          <w:sz w:val="24"/>
                          <w:szCs w:val="24"/>
                        </w:rPr>
                      </w:pPr>
                      <w:r w:rsidRPr="007019A4">
                        <w:rPr>
                          <w:sz w:val="24"/>
                          <w:szCs w:val="24"/>
                        </w:rPr>
                        <w:t>Design instruction and activities that engage teachers both intellectually and professionally.</w:t>
                      </w:r>
                    </w:p>
                    <w:p w14:paraId="359B0270" w14:textId="77777777" w:rsidR="00727F98" w:rsidRPr="007019A4" w:rsidRDefault="00727F98" w:rsidP="00F76824">
                      <w:pPr>
                        <w:pStyle w:val="ListBullet"/>
                        <w:rPr>
                          <w:sz w:val="24"/>
                          <w:szCs w:val="24"/>
                        </w:rPr>
                      </w:pPr>
                      <w:r w:rsidRPr="007019A4">
                        <w:rPr>
                          <w:sz w:val="24"/>
                          <w:szCs w:val="24"/>
                        </w:rPr>
                        <w:t>Develop school administrators who encourage the technological development of teachers.</w:t>
                      </w:r>
                    </w:p>
                    <w:p w14:paraId="1C2A14F2" w14:textId="77777777" w:rsidR="00727F98" w:rsidRPr="007019A4" w:rsidRDefault="00727F98" w:rsidP="004E14C6">
                      <w:pPr>
                        <w:pStyle w:val="ListBullet"/>
                        <w:numPr>
                          <w:ilvl w:val="0"/>
                          <w:numId w:val="0"/>
                        </w:numPr>
                        <w:rPr>
                          <w:b/>
                          <w:sz w:val="24"/>
                          <w:szCs w:val="24"/>
                        </w:rPr>
                      </w:pPr>
                      <w:r w:rsidRPr="007019A4">
                        <w:rPr>
                          <w:b/>
                          <w:sz w:val="24"/>
                          <w:szCs w:val="24"/>
                        </w:rPr>
                        <w:t>Network Plan</w:t>
                      </w:r>
                    </w:p>
                    <w:p w14:paraId="5DAD36D9" w14:textId="1D495B7E" w:rsidR="00727F98" w:rsidRPr="007019A4" w:rsidRDefault="00727F98" w:rsidP="004E14C6">
                      <w:pPr>
                        <w:pStyle w:val="ListBullet"/>
                        <w:numPr>
                          <w:ilvl w:val="0"/>
                          <w:numId w:val="0"/>
                        </w:numPr>
                        <w:rPr>
                          <w:sz w:val="24"/>
                          <w:szCs w:val="24"/>
                        </w:rPr>
                      </w:pPr>
                      <w:r w:rsidRPr="007019A4">
                        <w:rPr>
                          <w:sz w:val="24"/>
                          <w:szCs w:val="24"/>
                        </w:rPr>
                        <w:t>We will have to increase the bandwidth coming into the district to handle the increase in internet capable devices</w:t>
                      </w:r>
                      <w:r>
                        <w:rPr>
                          <w:sz w:val="24"/>
                          <w:szCs w:val="24"/>
                        </w:rPr>
                        <w:t xml:space="preserve"> over the course of this plan</w:t>
                      </w:r>
                      <w:r w:rsidRPr="007019A4">
                        <w:rPr>
                          <w:sz w:val="24"/>
                          <w:szCs w:val="24"/>
                        </w:rPr>
                        <w:t>.   This may happen without additional cost to the district as we have doubled the internet capacity every three years in the past 9 years keeping our cost per year the same.  However, it will be a critical point of failure that we must be aware of as we continue to add devices.  Our current wireless network was designed to handle this increase in capacity.  With 900 devices this past year we peak at 80% capacity for a very short part of the day.  On average we operate at 50%-60% of capacity on a daily basis.</w:t>
                      </w:r>
                    </w:p>
                    <w:p w14:paraId="2F7A36A2" w14:textId="77777777" w:rsidR="00727F98" w:rsidRDefault="00727F98"/>
                  </w:txbxContent>
                </v:textbox>
                <w10:wrap type="through" anchorx="page" anchory="page"/>
              </v:shape>
            </w:pict>
          </mc:Fallback>
        </mc:AlternateContent>
      </w:r>
      <w:r>
        <w:rPr>
          <w:b/>
        </w:rPr>
        <w:br w:type="page"/>
      </w:r>
      <w:r w:rsidR="006A3DC2">
        <w:rPr>
          <w:noProof/>
        </w:rPr>
        <w:lastRenderedPageBreak/>
        <mc:AlternateContent>
          <mc:Choice Requires="wps">
            <w:drawing>
              <wp:anchor distT="0" distB="0" distL="114300" distR="114300" simplePos="0" relativeHeight="251670528" behindDoc="0" locked="0" layoutInCell="1" allowOverlap="1" wp14:anchorId="5D258113" wp14:editId="77ED1CB4">
                <wp:simplePos x="0" y="0"/>
                <wp:positionH relativeFrom="page">
                  <wp:posOffset>990600</wp:posOffset>
                </wp:positionH>
                <wp:positionV relativeFrom="page">
                  <wp:posOffset>1816100</wp:posOffset>
                </wp:positionV>
                <wp:extent cx="5473700" cy="749300"/>
                <wp:effectExtent l="0" t="0" r="0" b="12700"/>
                <wp:wrapThrough wrapText="bothSides">
                  <wp:wrapPolygon edited="0">
                    <wp:start x="100" y="0"/>
                    <wp:lineTo x="100" y="21234"/>
                    <wp:lineTo x="21349" y="21234"/>
                    <wp:lineTo x="21349" y="0"/>
                    <wp:lineTo x="100" y="0"/>
                  </wp:wrapPolygon>
                </wp:wrapThrough>
                <wp:docPr id="36" name="Text Box 36"/>
                <wp:cNvGraphicFramePr/>
                <a:graphic xmlns:a="http://schemas.openxmlformats.org/drawingml/2006/main">
                  <a:graphicData uri="http://schemas.microsoft.com/office/word/2010/wordprocessingShape">
                    <wps:wsp>
                      <wps:cNvSpPr txBox="1"/>
                      <wps:spPr>
                        <a:xfrm>
                          <a:off x="0" y="0"/>
                          <a:ext cx="5473700" cy="749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06547B9" w14:textId="77777777" w:rsidR="00727F98" w:rsidRPr="00432FB7" w:rsidRDefault="00727F98" w:rsidP="006A3DC2">
                            <w:pPr>
                              <w:jc w:val="center"/>
                              <w:rPr>
                                <w:b/>
                              </w:rPr>
                            </w:pPr>
                          </w:p>
                          <w:p w14:paraId="7D692351" w14:textId="09544F04" w:rsidR="00727F98" w:rsidRPr="00432FB7" w:rsidRDefault="00727F98" w:rsidP="006A3DC2">
                            <w:pPr>
                              <w:jc w:val="center"/>
                              <w:rPr>
                                <w:b/>
                              </w:rPr>
                            </w:pPr>
                            <w:r w:rsidRPr="00432FB7">
                              <w:rPr>
                                <w:b/>
                              </w:rPr>
                              <w:t xml:space="preserve">Estimated three-year budget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53" type="#_x0000_t202" style="position:absolute;margin-left:78pt;margin-top:143pt;width:431pt;height:59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Ce9QCAAAf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" mv:complextextbox="1" filled="f" stroked="f">
                <v:textbox>
                  <w:txbxContent>
                    <w:p w14:paraId="406547B9" w14:textId="77777777" w:rsidR="00727F98" w:rsidRPr="00432FB7" w:rsidRDefault="00727F98" w:rsidP="006A3DC2">
                      <w:pPr>
                        <w:jc w:val="center"/>
                        <w:rPr>
                          <w:b/>
                        </w:rPr>
                      </w:pPr>
                    </w:p>
                    <w:p w14:paraId="7D692351" w14:textId="09544F04" w:rsidR="00727F98" w:rsidRPr="00432FB7" w:rsidRDefault="00727F98" w:rsidP="006A3DC2">
                      <w:pPr>
                        <w:jc w:val="center"/>
                        <w:rPr>
                          <w:b/>
                        </w:rPr>
                      </w:pPr>
                      <w:r w:rsidRPr="00432FB7">
                        <w:rPr>
                          <w:b/>
                        </w:rPr>
                        <w:t xml:space="preserve">Estimated three-year budget </w:t>
                      </w: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176BD146" wp14:editId="7A56D97C">
                <wp:simplePos x="0" y="0"/>
                <wp:positionH relativeFrom="page">
                  <wp:posOffset>750570</wp:posOffset>
                </wp:positionH>
                <wp:positionV relativeFrom="page">
                  <wp:posOffset>2813050</wp:posOffset>
                </wp:positionV>
                <wp:extent cx="114935" cy="4852035"/>
                <wp:effectExtent l="0" t="0" r="12065" b="18415"/>
                <wp:wrapThrough wrapText="bothSides">
                  <wp:wrapPolygon edited="0">
                    <wp:start x="0" y="0"/>
                    <wp:lineTo x="0" y="21494"/>
                    <wp:lineTo x="19094" y="21494"/>
                    <wp:lineTo x="19094"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114935" cy="485203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0" w:type="auto"/>
                              <w:tblLook w:val="04A0" w:firstRow="1" w:lastRow="0" w:firstColumn="1" w:lastColumn="0" w:noHBand="0" w:noVBand="1"/>
                            </w:tblPr>
                            <w:tblGrid>
                              <w:gridCol w:w="1597"/>
                              <w:gridCol w:w="1520"/>
                              <w:gridCol w:w="8"/>
                              <w:gridCol w:w="1788"/>
                              <w:gridCol w:w="1920"/>
                              <w:gridCol w:w="1547"/>
                              <w:gridCol w:w="1916"/>
                            </w:tblGrid>
                            <w:tr w:rsidR="00727F98" w14:paraId="695DF17A" w14:textId="77777777" w:rsidTr="002223C4">
                              <w:tc>
                                <w:tcPr>
                                  <w:tcW w:w="1597" w:type="dxa"/>
                                </w:tcPr>
                                <w:p w14:paraId="4469E1E7" w14:textId="4594D00A" w:rsidR="00727F98" w:rsidRPr="00592319" w:rsidRDefault="00727F98" w:rsidP="002223C4">
                                  <w:pPr>
                                    <w:rPr>
                                      <w:b/>
                                      <w:noProof/>
                                    </w:rPr>
                                  </w:pPr>
                                  <w:r w:rsidRPr="00592319">
                                    <w:rPr>
                                      <w:b/>
                                      <w:noProof/>
                                    </w:rPr>
                                    <w:t>2014-15</w:t>
                                  </w:r>
                                </w:p>
                              </w:tc>
                              <w:tc>
                                <w:tcPr>
                                  <w:tcW w:w="1528" w:type="dxa"/>
                                  <w:gridSpan w:val="2"/>
                                </w:tcPr>
                                <w:p w14:paraId="3FFEEAF2" w14:textId="296C94CA" w:rsidR="00727F98" w:rsidRDefault="00727F98" w:rsidP="002223C4">
                                  <w:pPr>
                                    <w:rPr>
                                      <w:noProof/>
                                    </w:rPr>
                                  </w:pPr>
                                </w:p>
                              </w:tc>
                              <w:tc>
                                <w:tcPr>
                                  <w:tcW w:w="1788" w:type="dxa"/>
                                </w:tcPr>
                                <w:p w14:paraId="4D2FEC4F" w14:textId="111940A5" w:rsidR="00727F98" w:rsidRPr="00592319" w:rsidRDefault="00727F98" w:rsidP="002223C4">
                                  <w:pPr>
                                    <w:rPr>
                                      <w:b/>
                                      <w:noProof/>
                                    </w:rPr>
                                  </w:pPr>
                                  <w:r w:rsidRPr="00592319">
                                    <w:rPr>
                                      <w:b/>
                                      <w:noProof/>
                                    </w:rPr>
                                    <w:t>2015-16</w:t>
                                  </w:r>
                                </w:p>
                              </w:tc>
                              <w:tc>
                                <w:tcPr>
                                  <w:tcW w:w="1920" w:type="dxa"/>
                                </w:tcPr>
                                <w:p w14:paraId="31880BE6" w14:textId="2B44FFE2" w:rsidR="00727F98" w:rsidRDefault="00727F98" w:rsidP="002223C4">
                                  <w:pPr>
                                    <w:rPr>
                                      <w:noProof/>
                                    </w:rPr>
                                  </w:pPr>
                                </w:p>
                              </w:tc>
                              <w:tc>
                                <w:tcPr>
                                  <w:tcW w:w="1547" w:type="dxa"/>
                                </w:tcPr>
                                <w:p w14:paraId="00505B24" w14:textId="21B739F0" w:rsidR="00727F98" w:rsidRPr="00592319" w:rsidRDefault="00727F98" w:rsidP="002223C4">
                                  <w:pPr>
                                    <w:rPr>
                                      <w:b/>
                                      <w:noProof/>
                                    </w:rPr>
                                  </w:pPr>
                                  <w:r w:rsidRPr="00592319">
                                    <w:rPr>
                                      <w:b/>
                                      <w:noProof/>
                                    </w:rPr>
                                    <w:t>2016-17</w:t>
                                  </w:r>
                                </w:p>
                              </w:tc>
                              <w:tc>
                                <w:tcPr>
                                  <w:tcW w:w="1916" w:type="dxa"/>
                                </w:tcPr>
                                <w:p w14:paraId="4B3D430E" w14:textId="35B95323" w:rsidR="00727F98" w:rsidRDefault="00727F98" w:rsidP="002223C4">
                                  <w:pPr>
                                    <w:rPr>
                                      <w:noProof/>
                                    </w:rPr>
                                  </w:pPr>
                                </w:p>
                              </w:tc>
                            </w:tr>
                            <w:tr w:rsidR="00727F98" w14:paraId="20205113" w14:textId="77777777" w:rsidTr="00727F98">
                              <w:trPr>
                                <w:trHeight w:val="1640"/>
                              </w:trPr>
                              <w:tc>
                                <w:tcPr>
                                  <w:tcW w:w="1597" w:type="dxa"/>
                                </w:tcPr>
                                <w:p w14:paraId="4B9B8777" w14:textId="77777777" w:rsidR="00727F98" w:rsidRDefault="00727F98" w:rsidP="002223C4">
                                  <w:pPr>
                                    <w:rPr>
                                      <w:noProof/>
                                    </w:rPr>
                                  </w:pPr>
                                  <w:r>
                                    <w:rPr>
                                      <w:noProof/>
                                    </w:rPr>
                                    <w:t>5 iPad Carts</w:t>
                                  </w:r>
                                </w:p>
                                <w:p w14:paraId="46F217ED" w14:textId="28A8CAB5" w:rsidR="00727F98" w:rsidRDefault="00727F98" w:rsidP="002223C4">
                                  <w:pPr>
                                    <w:rPr>
                                      <w:noProof/>
                                    </w:rPr>
                                  </w:pPr>
                                  <w:r>
                                    <w:rPr>
                                      <w:noProof/>
                                    </w:rPr>
                                    <w:t xml:space="preserve"> 30 iPads/cart</w:t>
                                  </w:r>
                                </w:p>
                              </w:tc>
                              <w:tc>
                                <w:tcPr>
                                  <w:tcW w:w="1528" w:type="dxa"/>
                                  <w:gridSpan w:val="2"/>
                                </w:tcPr>
                                <w:p w14:paraId="5405D49F" w14:textId="72996D43" w:rsidR="00727F98" w:rsidRDefault="00727F98" w:rsidP="002223C4">
                                  <w:pPr>
                                    <w:rPr>
                                      <w:noProof/>
                                    </w:rPr>
                                  </w:pPr>
                                  <w:r>
                                    <w:rPr>
                                      <w:noProof/>
                                    </w:rPr>
                                    <w:t>$124,700</w:t>
                                  </w:r>
                                </w:p>
                              </w:tc>
                              <w:tc>
                                <w:tcPr>
                                  <w:tcW w:w="1788" w:type="dxa"/>
                                </w:tcPr>
                                <w:p w14:paraId="6E753980" w14:textId="3E560B76" w:rsidR="00727F98" w:rsidRDefault="00727F98" w:rsidP="002223C4">
                                  <w:pPr>
                                    <w:rPr>
                                      <w:noProof/>
                                    </w:rPr>
                                  </w:pPr>
                                  <w:r>
                                    <w:rPr>
                                      <w:noProof/>
                                    </w:rPr>
                                    <w:t xml:space="preserve">380 ipads – </w:t>
                                  </w:r>
                                </w:p>
                                <w:p w14:paraId="2C2FC627" w14:textId="4FDF6C56" w:rsidR="00727F98" w:rsidRDefault="00727F98" w:rsidP="0057603B">
                                  <w:pPr>
                                    <w:rPr>
                                      <w:noProof/>
                                    </w:rPr>
                                  </w:pPr>
                                  <w:r>
                                    <w:rPr>
                                      <w:noProof/>
                                    </w:rPr>
                                    <w:t>6</w:t>
                                  </w:r>
                                  <w:r w:rsidRPr="00372B21">
                                    <w:rPr>
                                      <w:noProof/>
                                      <w:vertAlign w:val="superscript"/>
                                    </w:rPr>
                                    <w:t>th</w:t>
                                  </w:r>
                                  <w:r>
                                    <w:rPr>
                                      <w:noProof/>
                                    </w:rPr>
                                    <w:t xml:space="preserve"> and 7</w:t>
                                  </w:r>
                                  <w:r w:rsidRPr="00372B21">
                                    <w:rPr>
                                      <w:noProof/>
                                      <w:vertAlign w:val="superscript"/>
                                    </w:rPr>
                                    <w:t>th</w:t>
                                  </w:r>
                                  <w:r>
                                    <w:rPr>
                                      <w:noProof/>
                                    </w:rPr>
                                    <w:t xml:space="preserve"> grade students and Title I </w:t>
                                  </w:r>
                                </w:p>
                              </w:tc>
                              <w:tc>
                                <w:tcPr>
                                  <w:tcW w:w="1920" w:type="dxa"/>
                                </w:tcPr>
                                <w:p w14:paraId="52ACB7F7" w14:textId="77777777" w:rsidR="00727F98" w:rsidRDefault="00727F98" w:rsidP="0057603B">
                                  <w:pPr>
                                    <w:rPr>
                                      <w:noProof/>
                                    </w:rPr>
                                  </w:pPr>
                                  <w:r>
                                    <w:rPr>
                                      <w:noProof/>
                                    </w:rPr>
                                    <w:t xml:space="preserve">$90,000/lease </w:t>
                                  </w:r>
                                </w:p>
                                <w:p w14:paraId="7EBAC8E6" w14:textId="45DD1033" w:rsidR="00727F98" w:rsidRDefault="00727F98" w:rsidP="0057603B">
                                  <w:pPr>
                                    <w:rPr>
                                      <w:noProof/>
                                    </w:rPr>
                                  </w:pPr>
                                </w:p>
                              </w:tc>
                              <w:tc>
                                <w:tcPr>
                                  <w:tcW w:w="1547" w:type="dxa"/>
                                </w:tcPr>
                                <w:p w14:paraId="1A2A0E56" w14:textId="28E68A65" w:rsidR="00727F98" w:rsidRDefault="00727F98" w:rsidP="002223C4">
                                  <w:pPr>
                                    <w:rPr>
                                      <w:noProof/>
                                    </w:rPr>
                                  </w:pPr>
                                  <w:r>
                                    <w:rPr>
                                      <w:noProof/>
                                    </w:rPr>
                                    <w:t xml:space="preserve">640 ipads – </w:t>
                                  </w:r>
                                </w:p>
                                <w:p w14:paraId="15AB455C" w14:textId="5501369A" w:rsidR="00727F98" w:rsidRDefault="00727F98" w:rsidP="002223C4">
                                  <w:pPr>
                                    <w:rPr>
                                      <w:noProof/>
                                    </w:rPr>
                                  </w:pPr>
                                  <w:r>
                                    <w:rPr>
                                      <w:noProof/>
                                    </w:rPr>
                                    <w:t>refresh grades 8-12</w:t>
                                  </w:r>
                                </w:p>
                              </w:tc>
                              <w:tc>
                                <w:tcPr>
                                  <w:tcW w:w="1916" w:type="dxa"/>
                                </w:tcPr>
                                <w:p w14:paraId="5EBA2A65" w14:textId="29E1C2F7" w:rsidR="00727F98" w:rsidRDefault="00727F98" w:rsidP="0057603B">
                                  <w:pPr>
                                    <w:rPr>
                                      <w:noProof/>
                                    </w:rPr>
                                  </w:pPr>
                                  <w:r>
                                    <w:rPr>
                                      <w:noProof/>
                                    </w:rPr>
                                    <w:t>$150,000/lease</w:t>
                                  </w:r>
                                </w:p>
                              </w:tc>
                            </w:tr>
                            <w:tr w:rsidR="00727F98" w14:paraId="607886BD" w14:textId="77777777" w:rsidTr="00727F98">
                              <w:trPr>
                                <w:trHeight w:val="1190"/>
                              </w:trPr>
                              <w:tc>
                                <w:tcPr>
                                  <w:tcW w:w="1597" w:type="dxa"/>
                                </w:tcPr>
                                <w:p w14:paraId="1379F51F" w14:textId="77777777" w:rsidR="00727F98" w:rsidRDefault="00727F98" w:rsidP="002223C4">
                                  <w:pPr>
                                    <w:rPr>
                                      <w:noProof/>
                                    </w:rPr>
                                  </w:pPr>
                                </w:p>
                              </w:tc>
                              <w:tc>
                                <w:tcPr>
                                  <w:tcW w:w="1528" w:type="dxa"/>
                                  <w:gridSpan w:val="2"/>
                                </w:tcPr>
                                <w:p w14:paraId="48BD5E29" w14:textId="77777777" w:rsidR="00727F98" w:rsidRDefault="00727F98" w:rsidP="002223C4">
                                  <w:pPr>
                                    <w:rPr>
                                      <w:noProof/>
                                    </w:rPr>
                                  </w:pPr>
                                </w:p>
                              </w:tc>
                              <w:tc>
                                <w:tcPr>
                                  <w:tcW w:w="1788" w:type="dxa"/>
                                </w:tcPr>
                                <w:p w14:paraId="23D228B5" w14:textId="27C201C1" w:rsidR="00727F98" w:rsidRDefault="00727F98" w:rsidP="002223C4">
                                  <w:pPr>
                                    <w:rPr>
                                      <w:noProof/>
                                    </w:rPr>
                                  </w:pPr>
                                  <w:r>
                                    <w:rPr>
                                      <w:noProof/>
                                    </w:rPr>
                                    <w:t>Existing Final year lease payment</w:t>
                                  </w:r>
                                </w:p>
                              </w:tc>
                              <w:tc>
                                <w:tcPr>
                                  <w:tcW w:w="1920" w:type="dxa"/>
                                </w:tcPr>
                                <w:p w14:paraId="50706B1D" w14:textId="58CA11F1" w:rsidR="00727F98" w:rsidRDefault="00727F98" w:rsidP="0057603B">
                                  <w:pPr>
                                    <w:rPr>
                                      <w:noProof/>
                                    </w:rPr>
                                  </w:pPr>
                                  <w:r>
                                    <w:rPr>
                                      <w:noProof/>
                                    </w:rPr>
                                    <w:t>$185,000</w:t>
                                  </w:r>
                                </w:p>
                              </w:tc>
                              <w:tc>
                                <w:tcPr>
                                  <w:tcW w:w="1547" w:type="dxa"/>
                                </w:tcPr>
                                <w:p w14:paraId="03CA1CB1" w14:textId="77777777" w:rsidR="00727F98" w:rsidRDefault="00727F98" w:rsidP="002223C4">
                                  <w:pPr>
                                    <w:rPr>
                                      <w:noProof/>
                                    </w:rPr>
                                  </w:pPr>
                                </w:p>
                              </w:tc>
                              <w:tc>
                                <w:tcPr>
                                  <w:tcW w:w="1916" w:type="dxa"/>
                                </w:tcPr>
                                <w:p w14:paraId="7BBB6E04" w14:textId="77777777" w:rsidR="00727F98" w:rsidRDefault="00727F98" w:rsidP="0057603B">
                                  <w:pPr>
                                    <w:rPr>
                                      <w:noProof/>
                                    </w:rPr>
                                  </w:pPr>
                                </w:p>
                              </w:tc>
                            </w:tr>
                            <w:tr w:rsidR="00727F98" w14:paraId="0D828B0B" w14:textId="77777777" w:rsidTr="002223C4">
                              <w:tc>
                                <w:tcPr>
                                  <w:tcW w:w="1597" w:type="dxa"/>
                                </w:tcPr>
                                <w:p w14:paraId="25876206" w14:textId="77777777" w:rsidR="00727F98" w:rsidRDefault="00727F98" w:rsidP="002223C4">
                                  <w:pPr>
                                    <w:rPr>
                                      <w:noProof/>
                                    </w:rPr>
                                  </w:pPr>
                                </w:p>
                              </w:tc>
                              <w:tc>
                                <w:tcPr>
                                  <w:tcW w:w="1528" w:type="dxa"/>
                                  <w:gridSpan w:val="2"/>
                                </w:tcPr>
                                <w:p w14:paraId="4EA6A2C1" w14:textId="511ECC10" w:rsidR="00727F98" w:rsidRDefault="00727F98" w:rsidP="002223C4">
                                  <w:pPr>
                                    <w:rPr>
                                      <w:noProof/>
                                    </w:rPr>
                                  </w:pPr>
                                </w:p>
                              </w:tc>
                              <w:tc>
                                <w:tcPr>
                                  <w:tcW w:w="1788" w:type="dxa"/>
                                </w:tcPr>
                                <w:p w14:paraId="1221E040" w14:textId="3F656DDB" w:rsidR="00727F98" w:rsidRPr="00F44D35" w:rsidRDefault="00727F98" w:rsidP="002223C4">
                                  <w:pPr>
                                    <w:rPr>
                                      <w:noProof/>
                                    </w:rPr>
                                  </w:pPr>
                                  <w:r>
                                    <w:rPr>
                                      <w:noProof/>
                                    </w:rPr>
                                    <w:t>Macbook Purchase vs. Dell Purchase</w:t>
                                  </w:r>
                                </w:p>
                              </w:tc>
                              <w:tc>
                                <w:tcPr>
                                  <w:tcW w:w="1920" w:type="dxa"/>
                                </w:tcPr>
                                <w:p w14:paraId="708E9445" w14:textId="126E5EB8" w:rsidR="00727F98" w:rsidRDefault="00727F98" w:rsidP="002223C4">
                                  <w:pPr>
                                    <w:rPr>
                                      <w:noProof/>
                                    </w:rPr>
                                  </w:pPr>
                                  <w:r>
                                    <w:rPr>
                                      <w:noProof/>
                                    </w:rPr>
                                    <w:t>$31,000</w:t>
                                  </w:r>
                                </w:p>
                                <w:p w14:paraId="69BEA472" w14:textId="33624056" w:rsidR="00727F98" w:rsidRPr="00F44D35" w:rsidRDefault="00727F98" w:rsidP="002223C4">
                                  <w:pPr>
                                    <w:rPr>
                                      <w:noProof/>
                                    </w:rPr>
                                  </w:pPr>
                                </w:p>
                              </w:tc>
                              <w:tc>
                                <w:tcPr>
                                  <w:tcW w:w="1547" w:type="dxa"/>
                                </w:tcPr>
                                <w:p w14:paraId="17A33ACA" w14:textId="560CA10F" w:rsidR="00727F98" w:rsidRDefault="00727F98" w:rsidP="002223C4">
                                  <w:pPr>
                                    <w:rPr>
                                      <w:noProof/>
                                    </w:rPr>
                                  </w:pPr>
                                  <w:r>
                                    <w:rPr>
                                      <w:noProof/>
                                    </w:rPr>
                                    <w:t>Macbook Purchase vs. Dell Purchase</w:t>
                                  </w:r>
                                </w:p>
                              </w:tc>
                              <w:tc>
                                <w:tcPr>
                                  <w:tcW w:w="1916" w:type="dxa"/>
                                </w:tcPr>
                                <w:p w14:paraId="3D8B965D" w14:textId="77777777" w:rsidR="00727F98" w:rsidRDefault="00727F98" w:rsidP="002223C4">
                                  <w:pPr>
                                    <w:rPr>
                                      <w:noProof/>
                                    </w:rPr>
                                  </w:pPr>
                                </w:p>
                                <w:p w14:paraId="51B79D8D" w14:textId="2F14466D" w:rsidR="00727F98" w:rsidRDefault="00727F98" w:rsidP="002223C4">
                                  <w:pPr>
                                    <w:rPr>
                                      <w:noProof/>
                                    </w:rPr>
                                  </w:pPr>
                                  <w:r>
                                    <w:rPr>
                                      <w:noProof/>
                                    </w:rPr>
                                    <w:t>$31,000</w:t>
                                  </w:r>
                                </w:p>
                              </w:tc>
                            </w:tr>
                            <w:tr w:rsidR="00727F98" w14:paraId="4C466499" w14:textId="77777777" w:rsidTr="002223C4">
                              <w:tc>
                                <w:tcPr>
                                  <w:tcW w:w="1597" w:type="dxa"/>
                                </w:tcPr>
                                <w:p w14:paraId="5D7DD57A" w14:textId="77777777" w:rsidR="00727F98" w:rsidRDefault="00727F98" w:rsidP="002223C4">
                                  <w:pPr>
                                    <w:rPr>
                                      <w:noProof/>
                                    </w:rPr>
                                  </w:pPr>
                                </w:p>
                              </w:tc>
                              <w:tc>
                                <w:tcPr>
                                  <w:tcW w:w="1528" w:type="dxa"/>
                                  <w:gridSpan w:val="2"/>
                                </w:tcPr>
                                <w:p w14:paraId="25C4468C" w14:textId="48681F19" w:rsidR="00727F98" w:rsidRDefault="00727F98" w:rsidP="002223C4">
                                  <w:pPr>
                                    <w:rPr>
                                      <w:noProof/>
                                    </w:rPr>
                                  </w:pPr>
                                </w:p>
                              </w:tc>
                              <w:tc>
                                <w:tcPr>
                                  <w:tcW w:w="1788" w:type="dxa"/>
                                </w:tcPr>
                                <w:p w14:paraId="6100FE6E" w14:textId="6B087843" w:rsidR="00727F98" w:rsidRDefault="00727F98" w:rsidP="002223C4">
                                  <w:pPr>
                                    <w:rPr>
                                      <w:noProof/>
                                    </w:rPr>
                                  </w:pPr>
                                  <w:r>
                                    <w:rPr>
                                      <w:noProof/>
                                    </w:rPr>
                                    <w:t>Purchase iPad management software allowing teachers to lock student iPads</w:t>
                                  </w:r>
                                </w:p>
                              </w:tc>
                              <w:tc>
                                <w:tcPr>
                                  <w:tcW w:w="1920" w:type="dxa"/>
                                </w:tcPr>
                                <w:p w14:paraId="75D31D4E" w14:textId="3EFA7FED" w:rsidR="00727F98" w:rsidRDefault="00727F98" w:rsidP="002223C4">
                                  <w:pPr>
                                    <w:rPr>
                                      <w:noProof/>
                                    </w:rPr>
                                  </w:pPr>
                                  <w:r>
                                    <w:rPr>
                                      <w:noProof/>
                                    </w:rPr>
                                    <w:t>$15,000</w:t>
                                  </w:r>
                                </w:p>
                              </w:tc>
                              <w:tc>
                                <w:tcPr>
                                  <w:tcW w:w="1547" w:type="dxa"/>
                                </w:tcPr>
                                <w:p w14:paraId="67D97DBB" w14:textId="77777777" w:rsidR="00727F98" w:rsidRDefault="00727F98" w:rsidP="002223C4">
                                  <w:pPr>
                                    <w:rPr>
                                      <w:noProof/>
                                    </w:rPr>
                                  </w:pPr>
                                </w:p>
                              </w:tc>
                              <w:tc>
                                <w:tcPr>
                                  <w:tcW w:w="1916" w:type="dxa"/>
                                </w:tcPr>
                                <w:p w14:paraId="3F183F3C" w14:textId="40CF32B7" w:rsidR="00727F98" w:rsidRDefault="00727F98" w:rsidP="002223C4">
                                  <w:pPr>
                                    <w:rPr>
                                      <w:noProof/>
                                    </w:rPr>
                                  </w:pPr>
                                </w:p>
                              </w:tc>
                            </w:tr>
                            <w:tr w:rsidR="00727F98" w14:paraId="7727F6FC" w14:textId="77777777" w:rsidTr="002223C4">
                              <w:tc>
                                <w:tcPr>
                                  <w:tcW w:w="1597" w:type="dxa"/>
                                </w:tcPr>
                                <w:p w14:paraId="4E6FE293" w14:textId="5D283AB6" w:rsidR="00727F98" w:rsidRDefault="00727F98" w:rsidP="002223C4">
                                  <w:pPr>
                                    <w:rPr>
                                      <w:noProof/>
                                    </w:rPr>
                                  </w:pPr>
                                </w:p>
                              </w:tc>
                              <w:tc>
                                <w:tcPr>
                                  <w:tcW w:w="1528" w:type="dxa"/>
                                  <w:gridSpan w:val="2"/>
                                </w:tcPr>
                                <w:p w14:paraId="438E0E9C" w14:textId="3F738987" w:rsidR="00727F98" w:rsidRDefault="00727F98" w:rsidP="002223C4">
                                  <w:pPr>
                                    <w:rPr>
                                      <w:noProof/>
                                    </w:rPr>
                                  </w:pPr>
                                </w:p>
                              </w:tc>
                              <w:tc>
                                <w:tcPr>
                                  <w:tcW w:w="1788" w:type="dxa"/>
                                </w:tcPr>
                                <w:p w14:paraId="39203DBA" w14:textId="4DDD9134" w:rsidR="00727F98" w:rsidRDefault="00727F98" w:rsidP="002223C4">
                                  <w:pPr>
                                    <w:rPr>
                                      <w:noProof/>
                                    </w:rPr>
                                  </w:pPr>
                                  <w:r>
                                    <w:rPr>
                                      <w:noProof/>
                                    </w:rPr>
                                    <w:t>Purchase Nearpod licenses</w:t>
                                  </w:r>
                                </w:p>
                              </w:tc>
                              <w:tc>
                                <w:tcPr>
                                  <w:tcW w:w="1920" w:type="dxa"/>
                                </w:tcPr>
                                <w:p w14:paraId="3BD34606" w14:textId="0C8B1A6B" w:rsidR="00727F98" w:rsidRDefault="00727F98" w:rsidP="002223C4">
                                  <w:pPr>
                                    <w:rPr>
                                      <w:noProof/>
                                    </w:rPr>
                                  </w:pPr>
                                  <w:r>
                                    <w:rPr>
                                      <w:noProof/>
                                    </w:rPr>
                                    <w:t>$5,000</w:t>
                                  </w:r>
                                </w:p>
                              </w:tc>
                              <w:tc>
                                <w:tcPr>
                                  <w:tcW w:w="1547" w:type="dxa"/>
                                </w:tcPr>
                                <w:p w14:paraId="69E451AF" w14:textId="3C1B4715" w:rsidR="00727F98" w:rsidRDefault="00727F98" w:rsidP="002223C4">
                                  <w:pPr>
                                    <w:rPr>
                                      <w:noProof/>
                                    </w:rPr>
                                  </w:pPr>
                                </w:p>
                              </w:tc>
                              <w:tc>
                                <w:tcPr>
                                  <w:tcW w:w="1916" w:type="dxa"/>
                                </w:tcPr>
                                <w:p w14:paraId="3332155E" w14:textId="1DB95450" w:rsidR="00727F98" w:rsidRDefault="00727F98" w:rsidP="002223C4">
                                  <w:pPr>
                                    <w:rPr>
                                      <w:noProof/>
                                    </w:rPr>
                                  </w:pPr>
                                </w:p>
                              </w:tc>
                            </w:tr>
                            <w:tr w:rsidR="00727F98" w14:paraId="3E941A7C" w14:textId="34A6E13E" w:rsidTr="002223C4">
                              <w:tblPrEx>
                                <w:tblLook w:val="0000" w:firstRow="0" w:lastRow="0" w:firstColumn="0" w:lastColumn="0" w:noHBand="0" w:noVBand="0"/>
                              </w:tblPrEx>
                              <w:trPr>
                                <w:trHeight w:val="520"/>
                              </w:trPr>
                              <w:tc>
                                <w:tcPr>
                                  <w:tcW w:w="1597" w:type="dxa"/>
                                </w:tcPr>
                                <w:p w14:paraId="2F1B1F7F" w14:textId="068A9605" w:rsidR="00727F98" w:rsidRDefault="00727F98" w:rsidP="002223C4">
                                  <w:pPr>
                                    <w:rPr>
                                      <w:noProof/>
                                    </w:rPr>
                                  </w:pPr>
                                  <w:r>
                                    <w:rPr>
                                      <w:noProof/>
                                    </w:rPr>
                                    <w:t>Total</w:t>
                                  </w:r>
                                </w:p>
                              </w:tc>
                              <w:tc>
                                <w:tcPr>
                                  <w:tcW w:w="1520" w:type="dxa"/>
                                </w:tcPr>
                                <w:p w14:paraId="4697EB26" w14:textId="52443AB1" w:rsidR="00727F98" w:rsidRDefault="00727F98" w:rsidP="002223C4">
                                  <w:pPr>
                                    <w:rPr>
                                      <w:noProof/>
                                    </w:rPr>
                                  </w:pPr>
                                  <w:r>
                                    <w:rPr>
                                      <w:noProof/>
                                    </w:rPr>
                                    <w:t>$124,700</w:t>
                                  </w:r>
                                </w:p>
                              </w:tc>
                              <w:tc>
                                <w:tcPr>
                                  <w:tcW w:w="1796" w:type="dxa"/>
                                  <w:gridSpan w:val="2"/>
                                </w:tcPr>
                                <w:p w14:paraId="49B0DF29" w14:textId="1DDC8141" w:rsidR="00727F98" w:rsidRDefault="00727F98" w:rsidP="002223C4">
                                  <w:pPr>
                                    <w:rPr>
                                      <w:noProof/>
                                    </w:rPr>
                                  </w:pPr>
                                  <w:r>
                                    <w:rPr>
                                      <w:noProof/>
                                    </w:rPr>
                                    <w:t>Total</w:t>
                                  </w:r>
                                </w:p>
                              </w:tc>
                              <w:tc>
                                <w:tcPr>
                                  <w:tcW w:w="1920" w:type="dxa"/>
                                </w:tcPr>
                                <w:p w14:paraId="07BAADD8" w14:textId="57F43D45" w:rsidR="00727F98" w:rsidRDefault="00727F98" w:rsidP="00727F98">
                                  <w:pPr>
                                    <w:rPr>
                                      <w:noProof/>
                                    </w:rPr>
                                  </w:pPr>
                                  <w:r>
                                    <w:rPr>
                                      <w:noProof/>
                                    </w:rPr>
                                    <w:t>$326,000</w:t>
                                  </w:r>
                                </w:p>
                              </w:tc>
                              <w:tc>
                                <w:tcPr>
                                  <w:tcW w:w="1547" w:type="dxa"/>
                                </w:tcPr>
                                <w:p w14:paraId="6DD53B22" w14:textId="5AE265AF" w:rsidR="00727F98" w:rsidRDefault="00727F98" w:rsidP="002223C4">
                                  <w:pPr>
                                    <w:rPr>
                                      <w:noProof/>
                                    </w:rPr>
                                  </w:pPr>
                                  <w:r>
                                    <w:rPr>
                                      <w:noProof/>
                                    </w:rPr>
                                    <w:t>Total</w:t>
                                  </w:r>
                                </w:p>
                              </w:tc>
                              <w:tc>
                                <w:tcPr>
                                  <w:tcW w:w="1916" w:type="dxa"/>
                                </w:tcPr>
                                <w:p w14:paraId="011BD321" w14:textId="0E4092E9" w:rsidR="00727F98" w:rsidRDefault="00727F98" w:rsidP="0057603B">
                                  <w:pPr>
                                    <w:rPr>
                                      <w:noProof/>
                                    </w:rPr>
                                  </w:pPr>
                                  <w:r>
                                    <w:rPr>
                                      <w:noProof/>
                                    </w:rPr>
                                    <w:t>$181,000</w:t>
                                  </w:r>
                                </w:p>
                              </w:tc>
                            </w:tr>
                          </w:tbl>
                          <w:p w14:paraId="6DE287F7" w14:textId="7A44481D" w:rsidR="00727F98" w:rsidRDefault="00727F98">
                            <w:pPr>
                              <w:rPr>
                                <w:noProof/>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id="Text Box 35" o:spid="_x0000_s1054" type="#_x0000_t202" style="position:absolute;margin-left:59.1pt;margin-top:221.5pt;width:9.05pt;height:382.05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" filled="f" stroked="f">
                <v:textbox style="mso-fit-shape-to-text:t" inset="0,0,0,0">
                  <w:txbxContent>
                    <w:tbl>
                      <w:tblPr>
                        <w:tblStyle w:val="TableGrid"/>
                        <w:tblW w:w="0" w:type="auto"/>
                        <w:tblLook w:val="04A0" w:firstRow="1" w:lastRow="0" w:firstColumn="1" w:lastColumn="0" w:noHBand="0" w:noVBand="1"/>
                      </w:tblPr>
                      <w:tblGrid>
                        <w:gridCol w:w="1597"/>
                        <w:gridCol w:w="1520"/>
                        <w:gridCol w:w="8"/>
                        <w:gridCol w:w="1788"/>
                        <w:gridCol w:w="1920"/>
                        <w:gridCol w:w="1547"/>
                        <w:gridCol w:w="1916"/>
                      </w:tblGrid>
                      <w:tr w:rsidR="00727F98" w14:paraId="695DF17A" w14:textId="77777777" w:rsidTr="002223C4">
                        <w:tc>
                          <w:tcPr>
                            <w:tcW w:w="1597" w:type="dxa"/>
                          </w:tcPr>
                          <w:p w14:paraId="4469E1E7" w14:textId="4594D00A" w:rsidR="00727F98" w:rsidRPr="00592319" w:rsidRDefault="00727F98" w:rsidP="002223C4">
                            <w:pPr>
                              <w:rPr>
                                <w:b/>
                                <w:noProof/>
                              </w:rPr>
                            </w:pPr>
                            <w:r w:rsidRPr="00592319">
                              <w:rPr>
                                <w:b/>
                                <w:noProof/>
                              </w:rPr>
                              <w:t>2014-15</w:t>
                            </w:r>
                          </w:p>
                        </w:tc>
                        <w:tc>
                          <w:tcPr>
                            <w:tcW w:w="1528" w:type="dxa"/>
                            <w:gridSpan w:val="2"/>
                          </w:tcPr>
                          <w:p w14:paraId="3FFEEAF2" w14:textId="296C94CA" w:rsidR="00727F98" w:rsidRDefault="00727F98" w:rsidP="002223C4">
                            <w:pPr>
                              <w:rPr>
                                <w:noProof/>
                              </w:rPr>
                            </w:pPr>
                          </w:p>
                        </w:tc>
                        <w:tc>
                          <w:tcPr>
                            <w:tcW w:w="1788" w:type="dxa"/>
                          </w:tcPr>
                          <w:p w14:paraId="4D2FEC4F" w14:textId="111940A5" w:rsidR="00727F98" w:rsidRPr="00592319" w:rsidRDefault="00727F98" w:rsidP="002223C4">
                            <w:pPr>
                              <w:rPr>
                                <w:b/>
                                <w:noProof/>
                              </w:rPr>
                            </w:pPr>
                            <w:r w:rsidRPr="00592319">
                              <w:rPr>
                                <w:b/>
                                <w:noProof/>
                              </w:rPr>
                              <w:t>2015-16</w:t>
                            </w:r>
                          </w:p>
                        </w:tc>
                        <w:tc>
                          <w:tcPr>
                            <w:tcW w:w="1920" w:type="dxa"/>
                          </w:tcPr>
                          <w:p w14:paraId="31880BE6" w14:textId="2B44FFE2" w:rsidR="00727F98" w:rsidRDefault="00727F98" w:rsidP="002223C4">
                            <w:pPr>
                              <w:rPr>
                                <w:noProof/>
                              </w:rPr>
                            </w:pPr>
                          </w:p>
                        </w:tc>
                        <w:tc>
                          <w:tcPr>
                            <w:tcW w:w="1547" w:type="dxa"/>
                          </w:tcPr>
                          <w:p w14:paraId="00505B24" w14:textId="21B739F0" w:rsidR="00727F98" w:rsidRPr="00592319" w:rsidRDefault="00727F98" w:rsidP="002223C4">
                            <w:pPr>
                              <w:rPr>
                                <w:b/>
                                <w:noProof/>
                              </w:rPr>
                            </w:pPr>
                            <w:r w:rsidRPr="00592319">
                              <w:rPr>
                                <w:b/>
                                <w:noProof/>
                              </w:rPr>
                              <w:t>2016-17</w:t>
                            </w:r>
                          </w:p>
                        </w:tc>
                        <w:tc>
                          <w:tcPr>
                            <w:tcW w:w="1916" w:type="dxa"/>
                          </w:tcPr>
                          <w:p w14:paraId="4B3D430E" w14:textId="35B95323" w:rsidR="00727F98" w:rsidRDefault="00727F98" w:rsidP="002223C4">
                            <w:pPr>
                              <w:rPr>
                                <w:noProof/>
                              </w:rPr>
                            </w:pPr>
                          </w:p>
                        </w:tc>
                      </w:tr>
                      <w:tr w:rsidR="00727F98" w14:paraId="20205113" w14:textId="77777777" w:rsidTr="00727F98">
                        <w:trPr>
                          <w:trHeight w:val="1640"/>
                        </w:trPr>
                        <w:tc>
                          <w:tcPr>
                            <w:tcW w:w="1597" w:type="dxa"/>
                          </w:tcPr>
                          <w:p w14:paraId="4B9B8777" w14:textId="77777777" w:rsidR="00727F98" w:rsidRDefault="00727F98" w:rsidP="002223C4">
                            <w:pPr>
                              <w:rPr>
                                <w:noProof/>
                              </w:rPr>
                            </w:pPr>
                            <w:r>
                              <w:rPr>
                                <w:noProof/>
                              </w:rPr>
                              <w:t>5 iPad Carts</w:t>
                            </w:r>
                          </w:p>
                          <w:p w14:paraId="46F217ED" w14:textId="28A8CAB5" w:rsidR="00727F98" w:rsidRDefault="00727F98" w:rsidP="002223C4">
                            <w:pPr>
                              <w:rPr>
                                <w:noProof/>
                              </w:rPr>
                            </w:pPr>
                            <w:r>
                              <w:rPr>
                                <w:noProof/>
                              </w:rPr>
                              <w:t xml:space="preserve"> 30 iPads/cart</w:t>
                            </w:r>
                          </w:p>
                        </w:tc>
                        <w:tc>
                          <w:tcPr>
                            <w:tcW w:w="1528" w:type="dxa"/>
                            <w:gridSpan w:val="2"/>
                          </w:tcPr>
                          <w:p w14:paraId="5405D49F" w14:textId="72996D43" w:rsidR="00727F98" w:rsidRDefault="00727F98" w:rsidP="002223C4">
                            <w:pPr>
                              <w:rPr>
                                <w:noProof/>
                              </w:rPr>
                            </w:pPr>
                            <w:r>
                              <w:rPr>
                                <w:noProof/>
                              </w:rPr>
                              <w:t>$124,700</w:t>
                            </w:r>
                          </w:p>
                        </w:tc>
                        <w:tc>
                          <w:tcPr>
                            <w:tcW w:w="1788" w:type="dxa"/>
                          </w:tcPr>
                          <w:p w14:paraId="6E753980" w14:textId="3E560B76" w:rsidR="00727F98" w:rsidRDefault="00727F98" w:rsidP="002223C4">
                            <w:pPr>
                              <w:rPr>
                                <w:noProof/>
                              </w:rPr>
                            </w:pPr>
                            <w:r>
                              <w:rPr>
                                <w:noProof/>
                              </w:rPr>
                              <w:t xml:space="preserve">380 ipads – </w:t>
                            </w:r>
                          </w:p>
                          <w:p w14:paraId="2C2FC627" w14:textId="4FDF6C56" w:rsidR="00727F98" w:rsidRDefault="00727F98" w:rsidP="0057603B">
                            <w:pPr>
                              <w:rPr>
                                <w:noProof/>
                              </w:rPr>
                            </w:pPr>
                            <w:r>
                              <w:rPr>
                                <w:noProof/>
                              </w:rPr>
                              <w:t>6</w:t>
                            </w:r>
                            <w:r w:rsidRPr="00372B21">
                              <w:rPr>
                                <w:noProof/>
                                <w:vertAlign w:val="superscript"/>
                              </w:rPr>
                              <w:t>th</w:t>
                            </w:r>
                            <w:r>
                              <w:rPr>
                                <w:noProof/>
                              </w:rPr>
                              <w:t xml:space="preserve"> and 7</w:t>
                            </w:r>
                            <w:r w:rsidRPr="00372B21">
                              <w:rPr>
                                <w:noProof/>
                                <w:vertAlign w:val="superscript"/>
                              </w:rPr>
                              <w:t>th</w:t>
                            </w:r>
                            <w:r>
                              <w:rPr>
                                <w:noProof/>
                              </w:rPr>
                              <w:t xml:space="preserve"> grade students and Title I </w:t>
                            </w:r>
                          </w:p>
                        </w:tc>
                        <w:tc>
                          <w:tcPr>
                            <w:tcW w:w="1920" w:type="dxa"/>
                          </w:tcPr>
                          <w:p w14:paraId="52ACB7F7" w14:textId="77777777" w:rsidR="00727F98" w:rsidRDefault="00727F98" w:rsidP="0057603B">
                            <w:pPr>
                              <w:rPr>
                                <w:noProof/>
                              </w:rPr>
                            </w:pPr>
                            <w:r>
                              <w:rPr>
                                <w:noProof/>
                              </w:rPr>
                              <w:t xml:space="preserve">$90,000/lease </w:t>
                            </w:r>
                          </w:p>
                          <w:p w14:paraId="7EBAC8E6" w14:textId="45DD1033" w:rsidR="00727F98" w:rsidRDefault="00727F98" w:rsidP="0057603B">
                            <w:pPr>
                              <w:rPr>
                                <w:noProof/>
                              </w:rPr>
                            </w:pPr>
                          </w:p>
                        </w:tc>
                        <w:tc>
                          <w:tcPr>
                            <w:tcW w:w="1547" w:type="dxa"/>
                          </w:tcPr>
                          <w:p w14:paraId="1A2A0E56" w14:textId="28E68A65" w:rsidR="00727F98" w:rsidRDefault="00727F98" w:rsidP="002223C4">
                            <w:pPr>
                              <w:rPr>
                                <w:noProof/>
                              </w:rPr>
                            </w:pPr>
                            <w:r>
                              <w:rPr>
                                <w:noProof/>
                              </w:rPr>
                              <w:t xml:space="preserve">640 ipads – </w:t>
                            </w:r>
                          </w:p>
                          <w:p w14:paraId="15AB455C" w14:textId="5501369A" w:rsidR="00727F98" w:rsidRDefault="00727F98" w:rsidP="002223C4">
                            <w:pPr>
                              <w:rPr>
                                <w:noProof/>
                              </w:rPr>
                            </w:pPr>
                            <w:r>
                              <w:rPr>
                                <w:noProof/>
                              </w:rPr>
                              <w:t>refresh grades 8-12</w:t>
                            </w:r>
                          </w:p>
                        </w:tc>
                        <w:tc>
                          <w:tcPr>
                            <w:tcW w:w="1916" w:type="dxa"/>
                          </w:tcPr>
                          <w:p w14:paraId="5EBA2A65" w14:textId="29E1C2F7" w:rsidR="00727F98" w:rsidRDefault="00727F98" w:rsidP="0057603B">
                            <w:pPr>
                              <w:rPr>
                                <w:noProof/>
                              </w:rPr>
                            </w:pPr>
                            <w:r>
                              <w:rPr>
                                <w:noProof/>
                              </w:rPr>
                              <w:t>$150,000/lease</w:t>
                            </w:r>
                          </w:p>
                        </w:tc>
                      </w:tr>
                      <w:tr w:rsidR="00727F98" w14:paraId="607886BD" w14:textId="77777777" w:rsidTr="00727F98">
                        <w:trPr>
                          <w:trHeight w:val="1190"/>
                        </w:trPr>
                        <w:tc>
                          <w:tcPr>
                            <w:tcW w:w="1597" w:type="dxa"/>
                          </w:tcPr>
                          <w:p w14:paraId="1379F51F" w14:textId="77777777" w:rsidR="00727F98" w:rsidRDefault="00727F98" w:rsidP="002223C4">
                            <w:pPr>
                              <w:rPr>
                                <w:noProof/>
                              </w:rPr>
                            </w:pPr>
                          </w:p>
                        </w:tc>
                        <w:tc>
                          <w:tcPr>
                            <w:tcW w:w="1528" w:type="dxa"/>
                            <w:gridSpan w:val="2"/>
                          </w:tcPr>
                          <w:p w14:paraId="48BD5E29" w14:textId="77777777" w:rsidR="00727F98" w:rsidRDefault="00727F98" w:rsidP="002223C4">
                            <w:pPr>
                              <w:rPr>
                                <w:noProof/>
                              </w:rPr>
                            </w:pPr>
                          </w:p>
                        </w:tc>
                        <w:tc>
                          <w:tcPr>
                            <w:tcW w:w="1788" w:type="dxa"/>
                          </w:tcPr>
                          <w:p w14:paraId="23D228B5" w14:textId="27C201C1" w:rsidR="00727F98" w:rsidRDefault="00727F98" w:rsidP="002223C4">
                            <w:pPr>
                              <w:rPr>
                                <w:noProof/>
                              </w:rPr>
                            </w:pPr>
                            <w:r>
                              <w:rPr>
                                <w:noProof/>
                              </w:rPr>
                              <w:t>Existing Final year lease payment</w:t>
                            </w:r>
                          </w:p>
                        </w:tc>
                        <w:tc>
                          <w:tcPr>
                            <w:tcW w:w="1920" w:type="dxa"/>
                          </w:tcPr>
                          <w:p w14:paraId="50706B1D" w14:textId="58CA11F1" w:rsidR="00727F98" w:rsidRDefault="00727F98" w:rsidP="0057603B">
                            <w:pPr>
                              <w:rPr>
                                <w:noProof/>
                              </w:rPr>
                            </w:pPr>
                            <w:r>
                              <w:rPr>
                                <w:noProof/>
                              </w:rPr>
                              <w:t>$185,000</w:t>
                            </w:r>
                          </w:p>
                        </w:tc>
                        <w:tc>
                          <w:tcPr>
                            <w:tcW w:w="1547" w:type="dxa"/>
                          </w:tcPr>
                          <w:p w14:paraId="03CA1CB1" w14:textId="77777777" w:rsidR="00727F98" w:rsidRDefault="00727F98" w:rsidP="002223C4">
                            <w:pPr>
                              <w:rPr>
                                <w:noProof/>
                              </w:rPr>
                            </w:pPr>
                          </w:p>
                        </w:tc>
                        <w:tc>
                          <w:tcPr>
                            <w:tcW w:w="1916" w:type="dxa"/>
                          </w:tcPr>
                          <w:p w14:paraId="7BBB6E04" w14:textId="77777777" w:rsidR="00727F98" w:rsidRDefault="00727F98" w:rsidP="0057603B">
                            <w:pPr>
                              <w:rPr>
                                <w:noProof/>
                              </w:rPr>
                            </w:pPr>
                          </w:p>
                        </w:tc>
                      </w:tr>
                      <w:tr w:rsidR="00727F98" w14:paraId="0D828B0B" w14:textId="77777777" w:rsidTr="002223C4">
                        <w:tc>
                          <w:tcPr>
                            <w:tcW w:w="1597" w:type="dxa"/>
                          </w:tcPr>
                          <w:p w14:paraId="25876206" w14:textId="77777777" w:rsidR="00727F98" w:rsidRDefault="00727F98" w:rsidP="002223C4">
                            <w:pPr>
                              <w:rPr>
                                <w:noProof/>
                              </w:rPr>
                            </w:pPr>
                          </w:p>
                        </w:tc>
                        <w:tc>
                          <w:tcPr>
                            <w:tcW w:w="1528" w:type="dxa"/>
                            <w:gridSpan w:val="2"/>
                          </w:tcPr>
                          <w:p w14:paraId="4EA6A2C1" w14:textId="511ECC10" w:rsidR="00727F98" w:rsidRDefault="00727F98" w:rsidP="002223C4">
                            <w:pPr>
                              <w:rPr>
                                <w:noProof/>
                              </w:rPr>
                            </w:pPr>
                          </w:p>
                        </w:tc>
                        <w:tc>
                          <w:tcPr>
                            <w:tcW w:w="1788" w:type="dxa"/>
                          </w:tcPr>
                          <w:p w14:paraId="1221E040" w14:textId="3F656DDB" w:rsidR="00727F98" w:rsidRPr="00F44D35" w:rsidRDefault="00727F98" w:rsidP="002223C4">
                            <w:pPr>
                              <w:rPr>
                                <w:noProof/>
                              </w:rPr>
                            </w:pPr>
                            <w:r>
                              <w:rPr>
                                <w:noProof/>
                              </w:rPr>
                              <w:t>Macbook Purchase vs. Dell Purchase</w:t>
                            </w:r>
                          </w:p>
                        </w:tc>
                        <w:tc>
                          <w:tcPr>
                            <w:tcW w:w="1920" w:type="dxa"/>
                          </w:tcPr>
                          <w:p w14:paraId="708E9445" w14:textId="126E5EB8" w:rsidR="00727F98" w:rsidRDefault="00727F98" w:rsidP="002223C4">
                            <w:pPr>
                              <w:rPr>
                                <w:noProof/>
                              </w:rPr>
                            </w:pPr>
                            <w:r>
                              <w:rPr>
                                <w:noProof/>
                              </w:rPr>
                              <w:t>$31,000</w:t>
                            </w:r>
                          </w:p>
                          <w:p w14:paraId="69BEA472" w14:textId="33624056" w:rsidR="00727F98" w:rsidRPr="00F44D35" w:rsidRDefault="00727F98" w:rsidP="002223C4">
                            <w:pPr>
                              <w:rPr>
                                <w:noProof/>
                              </w:rPr>
                            </w:pPr>
                          </w:p>
                        </w:tc>
                        <w:tc>
                          <w:tcPr>
                            <w:tcW w:w="1547" w:type="dxa"/>
                          </w:tcPr>
                          <w:p w14:paraId="17A33ACA" w14:textId="560CA10F" w:rsidR="00727F98" w:rsidRDefault="00727F98" w:rsidP="002223C4">
                            <w:pPr>
                              <w:rPr>
                                <w:noProof/>
                              </w:rPr>
                            </w:pPr>
                            <w:r>
                              <w:rPr>
                                <w:noProof/>
                              </w:rPr>
                              <w:t>Macbook Purchase vs. Dell Purchase</w:t>
                            </w:r>
                          </w:p>
                        </w:tc>
                        <w:tc>
                          <w:tcPr>
                            <w:tcW w:w="1916" w:type="dxa"/>
                          </w:tcPr>
                          <w:p w14:paraId="3D8B965D" w14:textId="77777777" w:rsidR="00727F98" w:rsidRDefault="00727F98" w:rsidP="002223C4">
                            <w:pPr>
                              <w:rPr>
                                <w:noProof/>
                              </w:rPr>
                            </w:pPr>
                          </w:p>
                          <w:p w14:paraId="51B79D8D" w14:textId="2F14466D" w:rsidR="00727F98" w:rsidRDefault="00727F98" w:rsidP="002223C4">
                            <w:pPr>
                              <w:rPr>
                                <w:noProof/>
                              </w:rPr>
                            </w:pPr>
                            <w:r>
                              <w:rPr>
                                <w:noProof/>
                              </w:rPr>
                              <w:t>$31,000</w:t>
                            </w:r>
                          </w:p>
                        </w:tc>
                      </w:tr>
                      <w:tr w:rsidR="00727F98" w14:paraId="4C466499" w14:textId="77777777" w:rsidTr="002223C4">
                        <w:tc>
                          <w:tcPr>
                            <w:tcW w:w="1597" w:type="dxa"/>
                          </w:tcPr>
                          <w:p w14:paraId="5D7DD57A" w14:textId="77777777" w:rsidR="00727F98" w:rsidRDefault="00727F98" w:rsidP="002223C4">
                            <w:pPr>
                              <w:rPr>
                                <w:noProof/>
                              </w:rPr>
                            </w:pPr>
                          </w:p>
                        </w:tc>
                        <w:tc>
                          <w:tcPr>
                            <w:tcW w:w="1528" w:type="dxa"/>
                            <w:gridSpan w:val="2"/>
                          </w:tcPr>
                          <w:p w14:paraId="25C4468C" w14:textId="48681F19" w:rsidR="00727F98" w:rsidRDefault="00727F98" w:rsidP="002223C4">
                            <w:pPr>
                              <w:rPr>
                                <w:noProof/>
                              </w:rPr>
                            </w:pPr>
                          </w:p>
                        </w:tc>
                        <w:tc>
                          <w:tcPr>
                            <w:tcW w:w="1788" w:type="dxa"/>
                          </w:tcPr>
                          <w:p w14:paraId="6100FE6E" w14:textId="6B087843" w:rsidR="00727F98" w:rsidRDefault="00727F98" w:rsidP="002223C4">
                            <w:pPr>
                              <w:rPr>
                                <w:noProof/>
                              </w:rPr>
                            </w:pPr>
                            <w:r>
                              <w:rPr>
                                <w:noProof/>
                              </w:rPr>
                              <w:t>Purchase iPad management software allowing teachers to lock student iPads</w:t>
                            </w:r>
                          </w:p>
                        </w:tc>
                        <w:tc>
                          <w:tcPr>
                            <w:tcW w:w="1920" w:type="dxa"/>
                          </w:tcPr>
                          <w:p w14:paraId="75D31D4E" w14:textId="3EFA7FED" w:rsidR="00727F98" w:rsidRDefault="00727F98" w:rsidP="002223C4">
                            <w:pPr>
                              <w:rPr>
                                <w:noProof/>
                              </w:rPr>
                            </w:pPr>
                            <w:r>
                              <w:rPr>
                                <w:noProof/>
                              </w:rPr>
                              <w:t>$15,000</w:t>
                            </w:r>
                          </w:p>
                        </w:tc>
                        <w:tc>
                          <w:tcPr>
                            <w:tcW w:w="1547" w:type="dxa"/>
                          </w:tcPr>
                          <w:p w14:paraId="67D97DBB" w14:textId="77777777" w:rsidR="00727F98" w:rsidRDefault="00727F98" w:rsidP="002223C4">
                            <w:pPr>
                              <w:rPr>
                                <w:noProof/>
                              </w:rPr>
                            </w:pPr>
                          </w:p>
                        </w:tc>
                        <w:tc>
                          <w:tcPr>
                            <w:tcW w:w="1916" w:type="dxa"/>
                          </w:tcPr>
                          <w:p w14:paraId="3F183F3C" w14:textId="40CF32B7" w:rsidR="00727F98" w:rsidRDefault="00727F98" w:rsidP="002223C4">
                            <w:pPr>
                              <w:rPr>
                                <w:noProof/>
                              </w:rPr>
                            </w:pPr>
                          </w:p>
                        </w:tc>
                      </w:tr>
                      <w:tr w:rsidR="00727F98" w14:paraId="7727F6FC" w14:textId="77777777" w:rsidTr="002223C4">
                        <w:tc>
                          <w:tcPr>
                            <w:tcW w:w="1597" w:type="dxa"/>
                          </w:tcPr>
                          <w:p w14:paraId="4E6FE293" w14:textId="5D283AB6" w:rsidR="00727F98" w:rsidRDefault="00727F98" w:rsidP="002223C4">
                            <w:pPr>
                              <w:rPr>
                                <w:noProof/>
                              </w:rPr>
                            </w:pPr>
                          </w:p>
                        </w:tc>
                        <w:tc>
                          <w:tcPr>
                            <w:tcW w:w="1528" w:type="dxa"/>
                            <w:gridSpan w:val="2"/>
                          </w:tcPr>
                          <w:p w14:paraId="438E0E9C" w14:textId="3F738987" w:rsidR="00727F98" w:rsidRDefault="00727F98" w:rsidP="002223C4">
                            <w:pPr>
                              <w:rPr>
                                <w:noProof/>
                              </w:rPr>
                            </w:pPr>
                          </w:p>
                        </w:tc>
                        <w:tc>
                          <w:tcPr>
                            <w:tcW w:w="1788" w:type="dxa"/>
                          </w:tcPr>
                          <w:p w14:paraId="39203DBA" w14:textId="4DDD9134" w:rsidR="00727F98" w:rsidRDefault="00727F98" w:rsidP="002223C4">
                            <w:pPr>
                              <w:rPr>
                                <w:noProof/>
                              </w:rPr>
                            </w:pPr>
                            <w:r>
                              <w:rPr>
                                <w:noProof/>
                              </w:rPr>
                              <w:t>Purchase Nearpod licenses</w:t>
                            </w:r>
                          </w:p>
                        </w:tc>
                        <w:tc>
                          <w:tcPr>
                            <w:tcW w:w="1920" w:type="dxa"/>
                          </w:tcPr>
                          <w:p w14:paraId="3BD34606" w14:textId="0C8B1A6B" w:rsidR="00727F98" w:rsidRDefault="00727F98" w:rsidP="002223C4">
                            <w:pPr>
                              <w:rPr>
                                <w:noProof/>
                              </w:rPr>
                            </w:pPr>
                            <w:r>
                              <w:rPr>
                                <w:noProof/>
                              </w:rPr>
                              <w:t>$5,000</w:t>
                            </w:r>
                          </w:p>
                        </w:tc>
                        <w:tc>
                          <w:tcPr>
                            <w:tcW w:w="1547" w:type="dxa"/>
                          </w:tcPr>
                          <w:p w14:paraId="69E451AF" w14:textId="3C1B4715" w:rsidR="00727F98" w:rsidRDefault="00727F98" w:rsidP="002223C4">
                            <w:pPr>
                              <w:rPr>
                                <w:noProof/>
                              </w:rPr>
                            </w:pPr>
                          </w:p>
                        </w:tc>
                        <w:tc>
                          <w:tcPr>
                            <w:tcW w:w="1916" w:type="dxa"/>
                          </w:tcPr>
                          <w:p w14:paraId="3332155E" w14:textId="1DB95450" w:rsidR="00727F98" w:rsidRDefault="00727F98" w:rsidP="002223C4">
                            <w:pPr>
                              <w:rPr>
                                <w:noProof/>
                              </w:rPr>
                            </w:pPr>
                          </w:p>
                        </w:tc>
                      </w:tr>
                      <w:tr w:rsidR="00727F98" w14:paraId="3E941A7C" w14:textId="34A6E13E" w:rsidTr="002223C4">
                        <w:tblPrEx>
                          <w:tblLook w:val="0000" w:firstRow="0" w:lastRow="0" w:firstColumn="0" w:lastColumn="0" w:noHBand="0" w:noVBand="0"/>
                        </w:tblPrEx>
                        <w:trPr>
                          <w:trHeight w:val="520"/>
                        </w:trPr>
                        <w:tc>
                          <w:tcPr>
                            <w:tcW w:w="1597" w:type="dxa"/>
                          </w:tcPr>
                          <w:p w14:paraId="2F1B1F7F" w14:textId="068A9605" w:rsidR="00727F98" w:rsidRDefault="00727F98" w:rsidP="002223C4">
                            <w:pPr>
                              <w:rPr>
                                <w:noProof/>
                              </w:rPr>
                            </w:pPr>
                            <w:r>
                              <w:rPr>
                                <w:noProof/>
                              </w:rPr>
                              <w:t>Total</w:t>
                            </w:r>
                          </w:p>
                        </w:tc>
                        <w:tc>
                          <w:tcPr>
                            <w:tcW w:w="1520" w:type="dxa"/>
                          </w:tcPr>
                          <w:p w14:paraId="4697EB26" w14:textId="52443AB1" w:rsidR="00727F98" w:rsidRDefault="00727F98" w:rsidP="002223C4">
                            <w:pPr>
                              <w:rPr>
                                <w:noProof/>
                              </w:rPr>
                            </w:pPr>
                            <w:r>
                              <w:rPr>
                                <w:noProof/>
                              </w:rPr>
                              <w:t>$124,700</w:t>
                            </w:r>
                          </w:p>
                        </w:tc>
                        <w:tc>
                          <w:tcPr>
                            <w:tcW w:w="1796" w:type="dxa"/>
                            <w:gridSpan w:val="2"/>
                          </w:tcPr>
                          <w:p w14:paraId="49B0DF29" w14:textId="1DDC8141" w:rsidR="00727F98" w:rsidRDefault="00727F98" w:rsidP="002223C4">
                            <w:pPr>
                              <w:rPr>
                                <w:noProof/>
                              </w:rPr>
                            </w:pPr>
                            <w:r>
                              <w:rPr>
                                <w:noProof/>
                              </w:rPr>
                              <w:t>Total</w:t>
                            </w:r>
                          </w:p>
                        </w:tc>
                        <w:tc>
                          <w:tcPr>
                            <w:tcW w:w="1920" w:type="dxa"/>
                          </w:tcPr>
                          <w:p w14:paraId="07BAADD8" w14:textId="57F43D45" w:rsidR="00727F98" w:rsidRDefault="00727F98" w:rsidP="00727F98">
                            <w:pPr>
                              <w:rPr>
                                <w:noProof/>
                              </w:rPr>
                            </w:pPr>
                            <w:r>
                              <w:rPr>
                                <w:noProof/>
                              </w:rPr>
                              <w:t>$326,000</w:t>
                            </w:r>
                          </w:p>
                        </w:tc>
                        <w:tc>
                          <w:tcPr>
                            <w:tcW w:w="1547" w:type="dxa"/>
                          </w:tcPr>
                          <w:p w14:paraId="6DD53B22" w14:textId="5AE265AF" w:rsidR="00727F98" w:rsidRDefault="00727F98" w:rsidP="002223C4">
                            <w:pPr>
                              <w:rPr>
                                <w:noProof/>
                              </w:rPr>
                            </w:pPr>
                            <w:r>
                              <w:rPr>
                                <w:noProof/>
                              </w:rPr>
                              <w:t>Total</w:t>
                            </w:r>
                          </w:p>
                        </w:tc>
                        <w:tc>
                          <w:tcPr>
                            <w:tcW w:w="1916" w:type="dxa"/>
                          </w:tcPr>
                          <w:p w14:paraId="011BD321" w14:textId="0E4092E9" w:rsidR="00727F98" w:rsidRDefault="00727F98" w:rsidP="0057603B">
                            <w:pPr>
                              <w:rPr>
                                <w:noProof/>
                              </w:rPr>
                            </w:pPr>
                            <w:r>
                              <w:rPr>
                                <w:noProof/>
                              </w:rPr>
                              <w:t>$181,000</w:t>
                            </w:r>
                          </w:p>
                        </w:tc>
                      </w:tr>
                    </w:tbl>
                    <w:p w14:paraId="6DE287F7" w14:textId="7A44481D" w:rsidR="00727F98" w:rsidRDefault="00727F98">
                      <w:pPr>
                        <w:rPr>
                          <w:noProof/>
                        </w:rPr>
                      </w:pPr>
                    </w:p>
                  </w:txbxContent>
                </v:textbox>
                <w10:wrap type="through" anchorx="page" anchory="page"/>
              </v:shape>
            </w:pict>
          </mc:Fallback>
        </mc:AlternateContent>
      </w:r>
      <w:r w:rsidR="008E2BDD">
        <w:rPr>
          <w:b/>
        </w:rPr>
        <w:br w:type="page"/>
      </w:r>
      <w:r w:rsidR="00826428">
        <w:rPr>
          <w:noProof/>
        </w:rPr>
        <w:lastRenderedPageBreak/>
        <mc:AlternateContent>
          <mc:Choice Requires="wps">
            <w:drawing>
              <wp:anchor distT="0" distB="0" distL="114300" distR="114300" simplePos="0" relativeHeight="251674624" behindDoc="0" locked="0" layoutInCell="1" allowOverlap="1" wp14:anchorId="5B8F7C5D" wp14:editId="70E261C8">
                <wp:simplePos x="0" y="0"/>
                <wp:positionH relativeFrom="page">
                  <wp:posOffset>1365250</wp:posOffset>
                </wp:positionH>
                <wp:positionV relativeFrom="page">
                  <wp:posOffset>533400</wp:posOffset>
                </wp:positionV>
                <wp:extent cx="5041900" cy="546100"/>
                <wp:effectExtent l="0" t="0" r="0" b="12700"/>
                <wp:wrapThrough wrapText="bothSides">
                  <wp:wrapPolygon edited="0">
                    <wp:start x="109" y="0"/>
                    <wp:lineTo x="109" y="21098"/>
                    <wp:lineTo x="21328" y="21098"/>
                    <wp:lineTo x="21328" y="0"/>
                    <wp:lineTo x="109" y="0"/>
                  </wp:wrapPolygon>
                </wp:wrapThrough>
                <wp:docPr id="39" name="Text Box 39"/>
                <wp:cNvGraphicFramePr/>
                <a:graphic xmlns:a="http://schemas.openxmlformats.org/drawingml/2006/main">
                  <a:graphicData uri="http://schemas.microsoft.com/office/word/2010/wordprocessingShape">
                    <wps:wsp>
                      <wps:cNvSpPr txBox="1"/>
                      <wps:spPr>
                        <a:xfrm>
                          <a:off x="0" y="0"/>
                          <a:ext cx="5041900" cy="546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7E71FB" w14:textId="77B8838A" w:rsidR="00727F98" w:rsidRPr="00112FA8" w:rsidRDefault="00727F98" w:rsidP="00826428">
                            <w:pPr>
                              <w:jc w:val="center"/>
                              <w:rPr>
                                <w:b/>
                                <w:sz w:val="28"/>
                                <w:szCs w:val="28"/>
                              </w:rPr>
                            </w:pPr>
                            <w:r w:rsidRPr="00112FA8">
                              <w:rPr>
                                <w:b/>
                                <w:sz w:val="28"/>
                                <w:szCs w:val="28"/>
                              </w:rPr>
                              <w:t>SAMR Examples Using a Word Processing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55" type="#_x0000_t202" style="position:absolute;margin-left:107.5pt;margin-top:42pt;width:397pt;height:43pt;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EPa9MCAAAf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" mv:complextextbox="1" filled="f" stroked="f">
                <v:textbox>
                  <w:txbxContent>
                    <w:p w14:paraId="607E71FB" w14:textId="77B8838A" w:rsidR="00727F98" w:rsidRPr="00112FA8" w:rsidRDefault="00727F98" w:rsidP="00826428">
                      <w:pPr>
                        <w:jc w:val="center"/>
                        <w:rPr>
                          <w:b/>
                          <w:sz w:val="28"/>
                          <w:szCs w:val="28"/>
                        </w:rPr>
                      </w:pPr>
                      <w:r w:rsidRPr="00112FA8">
                        <w:rPr>
                          <w:b/>
                          <w:sz w:val="28"/>
                          <w:szCs w:val="28"/>
                        </w:rPr>
                        <w:t>SAMR Examples Using a Word Processing Assignment</w:t>
                      </w:r>
                    </w:p>
                  </w:txbxContent>
                </v:textbox>
                <w10:wrap type="through" anchorx="page" anchory="page"/>
              </v:shape>
            </w:pict>
          </mc:Fallback>
        </mc:AlternateContent>
      </w:r>
      <w:r w:rsidR="00206CF5">
        <w:rPr>
          <w:noProof/>
        </w:rPr>
        <w:drawing>
          <wp:anchor distT="0" distB="0" distL="114300" distR="114300" simplePos="0" relativeHeight="251672576" behindDoc="0" locked="0" layoutInCell="1" allowOverlap="1" wp14:anchorId="44A01E4F" wp14:editId="37CE19B0">
            <wp:simplePos x="0" y="0"/>
            <wp:positionH relativeFrom="page">
              <wp:posOffset>1111250</wp:posOffset>
            </wp:positionH>
            <wp:positionV relativeFrom="page">
              <wp:posOffset>1219200</wp:posOffset>
            </wp:positionV>
            <wp:extent cx="5549900" cy="2793365"/>
            <wp:effectExtent l="0" t="0" r="12700" b="635"/>
            <wp:wrapTight wrapText="bothSides">
              <wp:wrapPolygon edited="0">
                <wp:start x="0" y="0"/>
                <wp:lineTo x="0" y="21409"/>
                <wp:lineTo x="21551" y="21409"/>
                <wp:lineTo x="21551" y="0"/>
                <wp:lineTo x="0" y="0"/>
              </wp:wrapPolygon>
            </wp:wrapTight>
            <wp:docPr id="3" name="Picture 3" descr="Macintosh HD:Users:gee.eric:Desktop:SAMR-Model-Peunted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e.eric:Desktop:SAMR-Model-Peuntedu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0" cy="2793365"/>
                    </a:xfrm>
                    <a:prstGeom prst="rect">
                      <a:avLst/>
                    </a:prstGeom>
                    <a:noFill/>
                    <a:ln>
                      <a:noFill/>
                    </a:ln>
                  </pic:spPr>
                </pic:pic>
              </a:graphicData>
            </a:graphic>
          </wp:anchor>
        </w:drawing>
      </w:r>
      <w:r w:rsidR="008E2BDD">
        <w:rPr>
          <w:noProof/>
        </w:rPr>
        <mc:AlternateContent>
          <mc:Choice Requires="wps">
            <w:drawing>
              <wp:anchor distT="0" distB="0" distL="114300" distR="114300" simplePos="0" relativeHeight="251673600" behindDoc="0" locked="0" layoutInCell="1" allowOverlap="1" wp14:anchorId="1EA975FC" wp14:editId="78BC3B4B">
                <wp:simplePos x="0" y="0"/>
                <wp:positionH relativeFrom="page">
                  <wp:posOffset>812800</wp:posOffset>
                </wp:positionH>
                <wp:positionV relativeFrom="page">
                  <wp:posOffset>4089400</wp:posOffset>
                </wp:positionV>
                <wp:extent cx="6464300" cy="6096000"/>
                <wp:effectExtent l="0" t="0" r="0" b="0"/>
                <wp:wrapThrough wrapText="bothSides">
                  <wp:wrapPolygon edited="0">
                    <wp:start x="85" y="0"/>
                    <wp:lineTo x="85" y="21510"/>
                    <wp:lineTo x="21388" y="21510"/>
                    <wp:lineTo x="21388" y="0"/>
                    <wp:lineTo x="85" y="0"/>
                  </wp:wrapPolygon>
                </wp:wrapThrough>
                <wp:docPr id="38" name="Text Box 38"/>
                <wp:cNvGraphicFramePr/>
                <a:graphic xmlns:a="http://schemas.openxmlformats.org/drawingml/2006/main">
                  <a:graphicData uri="http://schemas.microsoft.com/office/word/2010/wordprocessingShape">
                    <wps:wsp>
                      <wps:cNvSpPr txBox="1"/>
                      <wps:spPr>
                        <a:xfrm>
                          <a:off x="0" y="0"/>
                          <a:ext cx="6464300" cy="6096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CBD3883" w14:textId="77777777" w:rsidR="00727F98" w:rsidRDefault="00727F98" w:rsidP="008E2BDD"/>
                          <w:p w14:paraId="06683BA1" w14:textId="77777777" w:rsidR="00727F98" w:rsidRDefault="00727F98" w:rsidP="008E2BDD">
                            <w:r w:rsidRPr="008E2BDD">
                              <w:rPr>
                                <w:b/>
                                <w:sz w:val="28"/>
                                <w:szCs w:val="28"/>
                              </w:rPr>
                              <w:t>Substitution -</w:t>
                            </w:r>
                            <w:r>
                              <w:t xml:space="preserve"> Students use a word processor for their writing.  Students can now easily edit and format their </w:t>
                            </w:r>
                          </w:p>
                          <w:p w14:paraId="71C0AEFE" w14:textId="77777777" w:rsidR="00727F98" w:rsidRDefault="00727F98" w:rsidP="008E2BDD">
                            <w:r>
                              <w:t>writing.  Published student work is now printed rather than handwritten. Students can save </w:t>
                            </w:r>
                          </w:p>
                          <w:p w14:paraId="29FA2152" w14:textId="77777777" w:rsidR="00727F98" w:rsidRDefault="00727F98" w:rsidP="008E2BDD">
                            <w:r>
                              <w:t>various drafts of their work and can produce multiple copies of the finished product without </w:t>
                            </w:r>
                          </w:p>
                          <w:p w14:paraId="269D2A17" w14:textId="7BDD0341" w:rsidR="00727F98" w:rsidRDefault="00727F98" w:rsidP="008E2BDD">
                            <w:r>
                              <w:t>using a photocopier. </w:t>
                            </w:r>
                          </w:p>
                          <w:p w14:paraId="62BCF402" w14:textId="77777777" w:rsidR="00727F98" w:rsidRDefault="00727F98" w:rsidP="008E2BDD"/>
                          <w:p w14:paraId="05E9E5EB" w14:textId="1D7731E1" w:rsidR="00727F98" w:rsidRDefault="00727F98" w:rsidP="008E2BDD">
                            <w:pPr>
                              <w:rPr>
                                <w:b/>
                                <w:sz w:val="28"/>
                                <w:szCs w:val="28"/>
                              </w:rPr>
                            </w:pPr>
                            <w:r w:rsidRPr="008E2BDD">
                              <w:rPr>
                                <w:b/>
                                <w:sz w:val="28"/>
                                <w:szCs w:val="28"/>
                              </w:rPr>
                              <w:t>Augmentation</w:t>
                            </w:r>
                            <w:r>
                              <w:rPr>
                                <w:b/>
                                <w:sz w:val="28"/>
                                <w:szCs w:val="28"/>
                              </w:rPr>
                              <w:t xml:space="preserve"> –</w:t>
                            </w:r>
                          </w:p>
                          <w:p w14:paraId="36191CA0" w14:textId="77777777" w:rsidR="00727F98" w:rsidRDefault="00727F98" w:rsidP="008E2BDD">
                            <w:r w:rsidRPr="00206CF5">
                              <w:t>Students improve their writing through utilizing the embedded tools in the word processor </w:t>
                            </w:r>
                          </w:p>
                          <w:p w14:paraId="7CA96A6D" w14:textId="5B051637" w:rsidR="00727F98" w:rsidRDefault="00727F98" w:rsidP="008E2BDD">
                            <w:r w:rsidRPr="00206CF5">
                              <w:t>such as the spelling a</w:t>
                            </w:r>
                            <w:r>
                              <w:t xml:space="preserve">nd grammar check, and </w:t>
                            </w:r>
                            <w:r w:rsidRPr="00206CF5">
                              <w:t>thesaurus.  Images, digital photographs and </w:t>
                            </w:r>
                          </w:p>
                          <w:p w14:paraId="6D323104" w14:textId="77777777" w:rsidR="00727F98" w:rsidRDefault="00727F98" w:rsidP="008E2BDD">
                            <w:r w:rsidRPr="00206CF5">
                              <w:t>graphics are now easily incorporated into the overall document design.  Students can choose </w:t>
                            </w:r>
                          </w:p>
                          <w:p w14:paraId="46859FD0" w14:textId="398F5C04" w:rsidR="00727F98" w:rsidRPr="00206CF5" w:rsidRDefault="00727F98" w:rsidP="008E2BDD">
                            <w:r w:rsidRPr="00206CF5">
                              <w:t>easily from multiple page layouts and alternate page designs to enhance their product.</w:t>
                            </w:r>
                          </w:p>
                          <w:p w14:paraId="3C4F6485" w14:textId="77777777" w:rsidR="00727F98" w:rsidRDefault="00727F98" w:rsidP="008E2BDD">
                            <w:pPr>
                              <w:rPr>
                                <w:sz w:val="28"/>
                                <w:szCs w:val="28"/>
                              </w:rPr>
                            </w:pPr>
                          </w:p>
                          <w:p w14:paraId="4CD00ED1" w14:textId="42C8E0B1" w:rsidR="00727F98" w:rsidRDefault="00727F98" w:rsidP="008E2BDD">
                            <w:pPr>
                              <w:rPr>
                                <w:sz w:val="28"/>
                                <w:szCs w:val="28"/>
                              </w:rPr>
                            </w:pPr>
                            <w:r w:rsidRPr="00206CF5">
                              <w:rPr>
                                <w:b/>
                                <w:sz w:val="28"/>
                                <w:szCs w:val="28"/>
                              </w:rPr>
                              <w:t>Modification</w:t>
                            </w:r>
                            <w:r>
                              <w:rPr>
                                <w:sz w:val="28"/>
                                <w:szCs w:val="28"/>
                              </w:rPr>
                              <w:t xml:space="preserve"> – </w:t>
                            </w:r>
                          </w:p>
                          <w:p w14:paraId="66DA9700" w14:textId="257F52E1" w:rsidR="00727F98" w:rsidRDefault="00727F98" w:rsidP="008E2BDD">
                            <w:r>
                              <w:t xml:space="preserve">Teacher </w:t>
                            </w:r>
                            <w:r w:rsidRPr="00206CF5">
                              <w:t>shifts the focus of some of the class writing assignments to be collaborative.  Students</w:t>
                            </w:r>
                          </w:p>
                          <w:p w14:paraId="721540FE" w14:textId="10D92E14" w:rsidR="00727F98" w:rsidRDefault="00727F98" w:rsidP="008E2BDD">
                            <w:r w:rsidRPr="00206CF5">
                              <w:t>utilize online wikis to write in small groups, conduct peer editing and feedback, and to comment on each group's final products.  Work on the projects can be done synchronously in class time, </w:t>
                            </w:r>
                          </w:p>
                          <w:p w14:paraId="1F5BA037" w14:textId="76C9672A" w:rsidR="00727F98" w:rsidRPr="00206CF5" w:rsidRDefault="00727F98" w:rsidP="008E2BDD">
                            <w:r w:rsidRPr="00206CF5">
                              <w:t>as well as out of class.  The final writing projects are shared electronically with the wider </w:t>
                            </w:r>
                          </w:p>
                          <w:p w14:paraId="66E68FBD" w14:textId="191E30B4" w:rsidR="00727F98" w:rsidRDefault="00727F98" w:rsidP="008E2BDD">
                            <w:r w:rsidRPr="00206CF5">
                              <w:t>school community through the class website/blog.</w:t>
                            </w:r>
                          </w:p>
                          <w:p w14:paraId="1C47606D" w14:textId="77777777" w:rsidR="00727F98" w:rsidRDefault="00727F98" w:rsidP="008E2BDD"/>
                          <w:p w14:paraId="794B02EC" w14:textId="0F99C61D" w:rsidR="00727F98" w:rsidRPr="00206CF5" w:rsidRDefault="00727F98" w:rsidP="008E2BDD">
                            <w:pPr>
                              <w:rPr>
                                <w:b/>
                                <w:sz w:val="28"/>
                                <w:szCs w:val="28"/>
                              </w:rPr>
                            </w:pPr>
                            <w:r w:rsidRPr="00206CF5">
                              <w:rPr>
                                <w:b/>
                                <w:sz w:val="28"/>
                                <w:szCs w:val="28"/>
                              </w:rPr>
                              <w:t>Redefinition</w:t>
                            </w:r>
                            <w:r>
                              <w:rPr>
                                <w:b/>
                                <w:sz w:val="28"/>
                                <w:szCs w:val="28"/>
                              </w:rPr>
                              <w:t xml:space="preserve"> -</w:t>
                            </w:r>
                          </w:p>
                          <w:p w14:paraId="46561C9A" w14:textId="77777777" w:rsidR="00727F98" w:rsidRDefault="00727F98" w:rsidP="00206CF5">
                            <w:r>
                              <w:t>The class collaborates with other classes locally or globally on a common issue or problem.  </w:t>
                            </w:r>
                          </w:p>
                          <w:p w14:paraId="3171B656" w14:textId="7094240C" w:rsidR="00727F98" w:rsidRDefault="00727F98" w:rsidP="00206CF5">
                            <w:r>
                              <w:t>Students research and share their findings in order to find a common solution.  The project has </w:t>
                            </w:r>
                          </w:p>
                          <w:p w14:paraId="3C6D94D5" w14:textId="7E37D3F8" w:rsidR="00727F98" w:rsidRDefault="00727F98" w:rsidP="00206CF5">
                            <w:r>
                              <w:t>grown to be cross-curricular and multidisciplinary, utilizing the strengths of the students in the </w:t>
                            </w:r>
                          </w:p>
                          <w:p w14:paraId="4C1370FF" w14:textId="77777777" w:rsidR="00727F98" w:rsidRDefault="00727F98" w:rsidP="00206CF5">
                            <w:r>
                              <w:t>different classes.  Students use a variety of multimedia to collect, communicate and distribute </w:t>
                            </w:r>
                          </w:p>
                          <w:p w14:paraId="24E87565" w14:textId="77777777" w:rsidR="00727F98" w:rsidRDefault="00727F98" w:rsidP="00206CF5">
                            <w:r>
                              <w:t>their findings and conclusions.  Various technologies are used to communicate and share </w:t>
                            </w:r>
                          </w:p>
                          <w:p w14:paraId="4DBC02F5" w14:textId="7B03D0D7" w:rsidR="00727F98" w:rsidRPr="00206CF5" w:rsidRDefault="00727F98" w:rsidP="00206CF5">
                            <w:r>
                              <w:t>information between the various school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6" type="#_x0000_t202" style="position:absolute;margin-left:64pt;margin-top:322pt;width:509pt;height:48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5YOdQCAAAhBgAADgAAAGRycy9lMm9Eb2MueG1srFRNb9swDL0P2H8QdE9tp27W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" mv:complextextbox="1" filled="f" stroked="f">
                <v:textbox>
                  <w:txbxContent>
                    <w:p w14:paraId="3CBD3883" w14:textId="77777777" w:rsidR="00727F98" w:rsidRDefault="00727F98" w:rsidP="008E2BDD"/>
                    <w:p w14:paraId="06683BA1" w14:textId="77777777" w:rsidR="00727F98" w:rsidRDefault="00727F98" w:rsidP="008E2BDD">
                      <w:r w:rsidRPr="008E2BDD">
                        <w:rPr>
                          <w:b/>
                          <w:sz w:val="28"/>
                          <w:szCs w:val="28"/>
                        </w:rPr>
                        <w:t>Substitution -</w:t>
                      </w:r>
                      <w:r>
                        <w:t xml:space="preserve"> Students use a word processor for their writing.  Students can now easily edit and format their </w:t>
                      </w:r>
                    </w:p>
                    <w:p w14:paraId="71C0AEFE" w14:textId="77777777" w:rsidR="00727F98" w:rsidRDefault="00727F98" w:rsidP="008E2BDD">
                      <w:r>
                        <w:t>writing.  Published student work is now printed rather than handwritten. Students can save </w:t>
                      </w:r>
                    </w:p>
                    <w:p w14:paraId="29FA2152" w14:textId="77777777" w:rsidR="00727F98" w:rsidRDefault="00727F98" w:rsidP="008E2BDD">
                      <w:r>
                        <w:t>various drafts of their work and can produce multiple copies of the finished product without </w:t>
                      </w:r>
                    </w:p>
                    <w:p w14:paraId="269D2A17" w14:textId="7BDD0341" w:rsidR="00727F98" w:rsidRDefault="00727F98" w:rsidP="008E2BDD">
                      <w:r>
                        <w:t>using a photocopier. </w:t>
                      </w:r>
                    </w:p>
                    <w:p w14:paraId="62BCF402" w14:textId="77777777" w:rsidR="00727F98" w:rsidRDefault="00727F98" w:rsidP="008E2BDD"/>
                    <w:p w14:paraId="05E9E5EB" w14:textId="1D7731E1" w:rsidR="00727F98" w:rsidRDefault="00727F98" w:rsidP="008E2BDD">
                      <w:pPr>
                        <w:rPr>
                          <w:b/>
                          <w:sz w:val="28"/>
                          <w:szCs w:val="28"/>
                        </w:rPr>
                      </w:pPr>
                      <w:r w:rsidRPr="008E2BDD">
                        <w:rPr>
                          <w:b/>
                          <w:sz w:val="28"/>
                          <w:szCs w:val="28"/>
                        </w:rPr>
                        <w:t>Augmentation</w:t>
                      </w:r>
                      <w:r>
                        <w:rPr>
                          <w:b/>
                          <w:sz w:val="28"/>
                          <w:szCs w:val="28"/>
                        </w:rPr>
                        <w:t xml:space="preserve"> –</w:t>
                      </w:r>
                    </w:p>
                    <w:p w14:paraId="36191CA0" w14:textId="77777777" w:rsidR="00727F98" w:rsidRDefault="00727F98" w:rsidP="008E2BDD">
                      <w:r w:rsidRPr="00206CF5">
                        <w:t>Students improve their writing through utilizing the embedded tools in the word processor </w:t>
                      </w:r>
                    </w:p>
                    <w:p w14:paraId="7CA96A6D" w14:textId="5B051637" w:rsidR="00727F98" w:rsidRDefault="00727F98" w:rsidP="008E2BDD">
                      <w:r w:rsidRPr="00206CF5">
                        <w:t>such as the spelling a</w:t>
                      </w:r>
                      <w:r>
                        <w:t xml:space="preserve">nd grammar check, and </w:t>
                      </w:r>
                      <w:r w:rsidRPr="00206CF5">
                        <w:t>thesaurus.  Images, digital photographs and </w:t>
                      </w:r>
                    </w:p>
                    <w:p w14:paraId="6D323104" w14:textId="77777777" w:rsidR="00727F98" w:rsidRDefault="00727F98" w:rsidP="008E2BDD">
                      <w:r w:rsidRPr="00206CF5">
                        <w:t>graphics are now easily incorporated into the overall document design.  Students can choose </w:t>
                      </w:r>
                    </w:p>
                    <w:p w14:paraId="46859FD0" w14:textId="398F5C04" w:rsidR="00727F98" w:rsidRPr="00206CF5" w:rsidRDefault="00727F98" w:rsidP="008E2BDD">
                      <w:r w:rsidRPr="00206CF5">
                        <w:t>easily from multiple page layouts and alternate page designs to enhance their product.</w:t>
                      </w:r>
                    </w:p>
                    <w:p w14:paraId="3C4F6485" w14:textId="77777777" w:rsidR="00727F98" w:rsidRDefault="00727F98" w:rsidP="008E2BDD">
                      <w:pPr>
                        <w:rPr>
                          <w:sz w:val="28"/>
                          <w:szCs w:val="28"/>
                        </w:rPr>
                      </w:pPr>
                    </w:p>
                    <w:p w14:paraId="4CD00ED1" w14:textId="42C8E0B1" w:rsidR="00727F98" w:rsidRDefault="00727F98" w:rsidP="008E2BDD">
                      <w:pPr>
                        <w:rPr>
                          <w:sz w:val="28"/>
                          <w:szCs w:val="28"/>
                        </w:rPr>
                      </w:pPr>
                      <w:r w:rsidRPr="00206CF5">
                        <w:rPr>
                          <w:b/>
                          <w:sz w:val="28"/>
                          <w:szCs w:val="28"/>
                        </w:rPr>
                        <w:t>Modification</w:t>
                      </w:r>
                      <w:r>
                        <w:rPr>
                          <w:sz w:val="28"/>
                          <w:szCs w:val="28"/>
                        </w:rPr>
                        <w:t xml:space="preserve"> – </w:t>
                      </w:r>
                    </w:p>
                    <w:p w14:paraId="66DA9700" w14:textId="257F52E1" w:rsidR="00727F98" w:rsidRDefault="00727F98" w:rsidP="008E2BDD">
                      <w:r>
                        <w:t xml:space="preserve">Teacher </w:t>
                      </w:r>
                      <w:r w:rsidRPr="00206CF5">
                        <w:t>shifts the focus of some of the class writing assignments to be collaborative.  Students</w:t>
                      </w:r>
                    </w:p>
                    <w:p w14:paraId="721540FE" w14:textId="10D92E14" w:rsidR="00727F98" w:rsidRDefault="00727F98" w:rsidP="008E2BDD">
                      <w:r w:rsidRPr="00206CF5">
                        <w:t>utilize online wikis to write in small groups, conduct peer editing and feedback, and to comment on each group's final products.  Work on the projects can be done synchronously in class time, </w:t>
                      </w:r>
                    </w:p>
                    <w:p w14:paraId="1F5BA037" w14:textId="76C9672A" w:rsidR="00727F98" w:rsidRPr="00206CF5" w:rsidRDefault="00727F98" w:rsidP="008E2BDD">
                      <w:r w:rsidRPr="00206CF5">
                        <w:t>as well as out of class.  The final writing projects are shared electronically with the wider </w:t>
                      </w:r>
                    </w:p>
                    <w:p w14:paraId="66E68FBD" w14:textId="191E30B4" w:rsidR="00727F98" w:rsidRDefault="00727F98" w:rsidP="008E2BDD">
                      <w:r w:rsidRPr="00206CF5">
                        <w:t>school community through the class website/blog.</w:t>
                      </w:r>
                    </w:p>
                    <w:p w14:paraId="1C47606D" w14:textId="77777777" w:rsidR="00727F98" w:rsidRDefault="00727F98" w:rsidP="008E2BDD"/>
                    <w:p w14:paraId="794B02EC" w14:textId="0F99C61D" w:rsidR="00727F98" w:rsidRPr="00206CF5" w:rsidRDefault="00727F98" w:rsidP="008E2BDD">
                      <w:pPr>
                        <w:rPr>
                          <w:b/>
                          <w:sz w:val="28"/>
                          <w:szCs w:val="28"/>
                        </w:rPr>
                      </w:pPr>
                      <w:r w:rsidRPr="00206CF5">
                        <w:rPr>
                          <w:b/>
                          <w:sz w:val="28"/>
                          <w:szCs w:val="28"/>
                        </w:rPr>
                        <w:t>Redefinition</w:t>
                      </w:r>
                      <w:r>
                        <w:rPr>
                          <w:b/>
                          <w:sz w:val="28"/>
                          <w:szCs w:val="28"/>
                        </w:rPr>
                        <w:t xml:space="preserve"> -</w:t>
                      </w:r>
                    </w:p>
                    <w:p w14:paraId="46561C9A" w14:textId="77777777" w:rsidR="00727F98" w:rsidRDefault="00727F98" w:rsidP="00206CF5">
                      <w:r>
                        <w:t>The class collaborates with other classes locally or globally on a common issue or problem.  </w:t>
                      </w:r>
                    </w:p>
                    <w:p w14:paraId="3171B656" w14:textId="7094240C" w:rsidR="00727F98" w:rsidRDefault="00727F98" w:rsidP="00206CF5">
                      <w:r>
                        <w:t>Students research and share their findings in order to find a common solution.  The project has </w:t>
                      </w:r>
                    </w:p>
                    <w:p w14:paraId="3C6D94D5" w14:textId="7E37D3F8" w:rsidR="00727F98" w:rsidRDefault="00727F98" w:rsidP="00206CF5">
                      <w:r>
                        <w:t>grown to be cross-curricular and multidisciplinary, utilizing the strengths of the students in the </w:t>
                      </w:r>
                    </w:p>
                    <w:p w14:paraId="4C1370FF" w14:textId="77777777" w:rsidR="00727F98" w:rsidRDefault="00727F98" w:rsidP="00206CF5">
                      <w:r>
                        <w:t>different classes.  Students use a variety of multimedia to collect, communicate and distribute </w:t>
                      </w:r>
                    </w:p>
                    <w:p w14:paraId="24E87565" w14:textId="77777777" w:rsidR="00727F98" w:rsidRDefault="00727F98" w:rsidP="00206CF5">
                      <w:r>
                        <w:t>their findings and conclusions.  Various technologies are used to communicate and share </w:t>
                      </w:r>
                    </w:p>
                    <w:p w14:paraId="4DBC02F5" w14:textId="7B03D0D7" w:rsidR="00727F98" w:rsidRPr="00206CF5" w:rsidRDefault="00727F98" w:rsidP="00206CF5">
                      <w:r>
                        <w:t>information between the various school groups.</w:t>
                      </w:r>
                    </w:p>
                  </w:txbxContent>
                </v:textbox>
                <w10:wrap type="through" anchorx="page" anchory="page"/>
              </v:shape>
            </w:pict>
          </mc:Fallback>
        </mc:AlternateContent>
      </w:r>
    </w:p>
    <w:sectPr w:rsidR="002F39C6" w:rsidSect="001938E2">
      <w:footerReference w:type="even" r:id="rId10"/>
      <w:footerReference w:type="defaul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0DB9B" w14:textId="77777777" w:rsidR="00743722" w:rsidRDefault="00743722" w:rsidP="00240E24">
      <w:r>
        <w:separator/>
      </w:r>
    </w:p>
  </w:endnote>
  <w:endnote w:type="continuationSeparator" w:id="0">
    <w:p w14:paraId="1C7C149A" w14:textId="77777777" w:rsidR="00743722" w:rsidRDefault="00743722" w:rsidP="0024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7B04" w14:textId="77777777" w:rsidR="00727F98" w:rsidRDefault="00727F98" w:rsidP="00137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FCF2A" w14:textId="77777777" w:rsidR="00727F98" w:rsidRDefault="00727F98" w:rsidP="001938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4FB78" w14:textId="77777777" w:rsidR="00727F98" w:rsidRDefault="00727F98" w:rsidP="00137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722">
      <w:rPr>
        <w:rStyle w:val="PageNumber"/>
      </w:rPr>
      <w:t>7</w:t>
    </w:r>
    <w:r>
      <w:rPr>
        <w:rStyle w:val="PageNumber"/>
      </w:rPr>
      <w:fldChar w:fldCharType="end"/>
    </w:r>
  </w:p>
  <w:p w14:paraId="77EDCE6C" w14:textId="77777777" w:rsidR="00727F98" w:rsidRDefault="00727F98" w:rsidP="001938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BC435" w14:textId="77777777" w:rsidR="00743722" w:rsidRDefault="00743722" w:rsidP="00240E24">
      <w:r>
        <w:separator/>
      </w:r>
    </w:p>
  </w:footnote>
  <w:footnote w:type="continuationSeparator" w:id="0">
    <w:p w14:paraId="2A7CA1AE" w14:textId="77777777" w:rsidR="00743722" w:rsidRDefault="00743722" w:rsidP="00240E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DA2D84"/>
    <w:rsid w:val="00000F34"/>
    <w:rsid w:val="00017069"/>
    <w:rsid w:val="000738E8"/>
    <w:rsid w:val="00112FA8"/>
    <w:rsid w:val="00136EF7"/>
    <w:rsid w:val="001374B0"/>
    <w:rsid w:val="00137AB9"/>
    <w:rsid w:val="00167222"/>
    <w:rsid w:val="001938E2"/>
    <w:rsid w:val="001B7354"/>
    <w:rsid w:val="001C5782"/>
    <w:rsid w:val="001F14DA"/>
    <w:rsid w:val="00206CF5"/>
    <w:rsid w:val="0020703F"/>
    <w:rsid w:val="002223C4"/>
    <w:rsid w:val="00240E24"/>
    <w:rsid w:val="002F39C6"/>
    <w:rsid w:val="002F747C"/>
    <w:rsid w:val="00300DE7"/>
    <w:rsid w:val="00372B21"/>
    <w:rsid w:val="00404BFF"/>
    <w:rsid w:val="004106B6"/>
    <w:rsid w:val="00432FB7"/>
    <w:rsid w:val="00440B29"/>
    <w:rsid w:val="00442C6E"/>
    <w:rsid w:val="0049135C"/>
    <w:rsid w:val="004B0554"/>
    <w:rsid w:val="004E14C6"/>
    <w:rsid w:val="004E7F69"/>
    <w:rsid w:val="00535BD1"/>
    <w:rsid w:val="0057603B"/>
    <w:rsid w:val="00592319"/>
    <w:rsid w:val="0059267A"/>
    <w:rsid w:val="005C4C20"/>
    <w:rsid w:val="00603D73"/>
    <w:rsid w:val="00651A2D"/>
    <w:rsid w:val="00674D28"/>
    <w:rsid w:val="006753DF"/>
    <w:rsid w:val="006A3DC2"/>
    <w:rsid w:val="007019A4"/>
    <w:rsid w:val="00727F98"/>
    <w:rsid w:val="00743722"/>
    <w:rsid w:val="00752FEF"/>
    <w:rsid w:val="00766223"/>
    <w:rsid w:val="00826428"/>
    <w:rsid w:val="008E2BDD"/>
    <w:rsid w:val="00931BB7"/>
    <w:rsid w:val="00985404"/>
    <w:rsid w:val="00B26A1C"/>
    <w:rsid w:val="00B42790"/>
    <w:rsid w:val="00B66DDE"/>
    <w:rsid w:val="00BA36B2"/>
    <w:rsid w:val="00BD78CA"/>
    <w:rsid w:val="00C16659"/>
    <w:rsid w:val="00C33EF9"/>
    <w:rsid w:val="00C51D43"/>
    <w:rsid w:val="00CF6FC3"/>
    <w:rsid w:val="00CF7324"/>
    <w:rsid w:val="00D2507C"/>
    <w:rsid w:val="00D527B2"/>
    <w:rsid w:val="00D848F7"/>
    <w:rsid w:val="00D97AF8"/>
    <w:rsid w:val="00DA2D84"/>
    <w:rsid w:val="00DB4051"/>
    <w:rsid w:val="00DE629D"/>
    <w:rsid w:val="00E42D8D"/>
    <w:rsid w:val="00E467E5"/>
    <w:rsid w:val="00EC5927"/>
    <w:rsid w:val="00F15327"/>
    <w:rsid w:val="00F44D35"/>
    <w:rsid w:val="00F76824"/>
    <w:rsid w:val="00F84820"/>
    <w:rsid w:val="00F93C21"/>
    <w:rsid w:val="00FE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46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E24"/>
    <w:pPr>
      <w:tabs>
        <w:tab w:val="center" w:pos="4320"/>
        <w:tab w:val="right" w:pos="8640"/>
      </w:tabs>
    </w:pPr>
  </w:style>
  <w:style w:type="character" w:customStyle="1" w:styleId="HeaderChar">
    <w:name w:val="Header Char"/>
    <w:basedOn w:val="DefaultParagraphFont"/>
    <w:link w:val="Header"/>
    <w:uiPriority w:val="99"/>
    <w:rsid w:val="00240E24"/>
  </w:style>
  <w:style w:type="paragraph" w:styleId="Footer">
    <w:name w:val="footer"/>
    <w:basedOn w:val="Normal"/>
    <w:link w:val="FooterChar"/>
    <w:uiPriority w:val="99"/>
    <w:unhideWhenUsed/>
    <w:rsid w:val="00240E24"/>
    <w:pPr>
      <w:tabs>
        <w:tab w:val="center" w:pos="4320"/>
        <w:tab w:val="right" w:pos="8640"/>
      </w:tabs>
    </w:pPr>
  </w:style>
  <w:style w:type="character" w:customStyle="1" w:styleId="FooterChar">
    <w:name w:val="Footer Char"/>
    <w:basedOn w:val="DefaultParagraphFont"/>
    <w:link w:val="Footer"/>
    <w:uiPriority w:val="99"/>
    <w:rsid w:val="00240E24"/>
  </w:style>
  <w:style w:type="table" w:styleId="TableGrid">
    <w:name w:val="Table Grid"/>
    <w:basedOn w:val="TableNormal"/>
    <w:uiPriority w:val="59"/>
    <w:rsid w:val="00C33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List"/>
    <w:semiHidden/>
    <w:rsid w:val="00F76824"/>
    <w:pPr>
      <w:numPr>
        <w:numId w:val="1"/>
      </w:numPr>
      <w:spacing w:after="220" w:line="220" w:lineRule="atLeast"/>
      <w:ind w:right="720"/>
      <w:contextualSpacing w:val="0"/>
    </w:pPr>
    <w:rPr>
      <w:rFonts w:ascii="Times New Roman" w:eastAsia="Times New Roman" w:hAnsi="Times New Roman" w:cs="Times New Roman"/>
      <w:sz w:val="20"/>
      <w:szCs w:val="20"/>
    </w:rPr>
  </w:style>
  <w:style w:type="paragraph" w:styleId="List">
    <w:name w:val="List"/>
    <w:basedOn w:val="Normal"/>
    <w:uiPriority w:val="99"/>
    <w:semiHidden/>
    <w:unhideWhenUsed/>
    <w:rsid w:val="00F76824"/>
    <w:pPr>
      <w:ind w:left="360" w:hanging="360"/>
      <w:contextualSpacing/>
    </w:pPr>
  </w:style>
  <w:style w:type="paragraph" w:styleId="NormalWeb">
    <w:name w:val="Normal (Web)"/>
    <w:basedOn w:val="Normal"/>
    <w:uiPriority w:val="99"/>
    <w:semiHidden/>
    <w:unhideWhenUsed/>
    <w:rsid w:val="004106B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1938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E24"/>
    <w:pPr>
      <w:tabs>
        <w:tab w:val="center" w:pos="4320"/>
        <w:tab w:val="right" w:pos="8640"/>
      </w:tabs>
    </w:pPr>
  </w:style>
  <w:style w:type="character" w:customStyle="1" w:styleId="HeaderChar">
    <w:name w:val="Header Char"/>
    <w:basedOn w:val="DefaultParagraphFont"/>
    <w:link w:val="Header"/>
    <w:uiPriority w:val="99"/>
    <w:rsid w:val="00240E24"/>
  </w:style>
  <w:style w:type="paragraph" w:styleId="Footer">
    <w:name w:val="footer"/>
    <w:basedOn w:val="Normal"/>
    <w:link w:val="FooterChar"/>
    <w:uiPriority w:val="99"/>
    <w:unhideWhenUsed/>
    <w:rsid w:val="00240E24"/>
    <w:pPr>
      <w:tabs>
        <w:tab w:val="center" w:pos="4320"/>
        <w:tab w:val="right" w:pos="8640"/>
      </w:tabs>
    </w:pPr>
  </w:style>
  <w:style w:type="character" w:customStyle="1" w:styleId="FooterChar">
    <w:name w:val="Footer Char"/>
    <w:basedOn w:val="DefaultParagraphFont"/>
    <w:link w:val="Footer"/>
    <w:uiPriority w:val="99"/>
    <w:rsid w:val="00240E24"/>
  </w:style>
  <w:style w:type="table" w:styleId="TableGrid">
    <w:name w:val="Table Grid"/>
    <w:basedOn w:val="TableNormal"/>
    <w:uiPriority w:val="59"/>
    <w:rsid w:val="00C33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List"/>
    <w:semiHidden/>
    <w:rsid w:val="00F76824"/>
    <w:pPr>
      <w:numPr>
        <w:numId w:val="1"/>
      </w:numPr>
      <w:spacing w:after="220" w:line="220" w:lineRule="atLeast"/>
      <w:ind w:right="720"/>
      <w:contextualSpacing w:val="0"/>
    </w:pPr>
    <w:rPr>
      <w:rFonts w:ascii="Times New Roman" w:eastAsia="Times New Roman" w:hAnsi="Times New Roman" w:cs="Times New Roman"/>
      <w:sz w:val="20"/>
      <w:szCs w:val="20"/>
    </w:rPr>
  </w:style>
  <w:style w:type="paragraph" w:styleId="List">
    <w:name w:val="List"/>
    <w:basedOn w:val="Normal"/>
    <w:uiPriority w:val="99"/>
    <w:semiHidden/>
    <w:unhideWhenUsed/>
    <w:rsid w:val="00F76824"/>
    <w:pPr>
      <w:ind w:left="360" w:hanging="360"/>
      <w:contextualSpacing/>
    </w:pPr>
  </w:style>
  <w:style w:type="paragraph" w:styleId="NormalWeb">
    <w:name w:val="Normal (Web)"/>
    <w:basedOn w:val="Normal"/>
    <w:uiPriority w:val="99"/>
    <w:semiHidden/>
    <w:unhideWhenUsed/>
    <w:rsid w:val="004106B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19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27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7</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sd</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dc:creator>
  <cp:keywords/>
  <dc:description/>
  <cp:lastModifiedBy>l t</cp:lastModifiedBy>
  <cp:revision>30</cp:revision>
  <cp:lastPrinted>2014-11-06T14:51:00Z</cp:lastPrinted>
  <dcterms:created xsi:type="dcterms:W3CDTF">2014-10-14T23:44:00Z</dcterms:created>
  <dcterms:modified xsi:type="dcterms:W3CDTF">2014-11-06T18:46:00Z</dcterms:modified>
</cp:coreProperties>
</file>