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35B11DF2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C300FC">
        <w:rPr>
          <w:rFonts w:ascii="Times New Roman" w:hAnsi="Times New Roman"/>
          <w:b/>
          <w:color w:val="4F81BD" w:themeColor="accent1"/>
          <w:sz w:val="40"/>
          <w:szCs w:val="40"/>
        </w:rPr>
        <w:t>October 8, 2024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168BF2F8" w:rsidR="00FC0B0D" w:rsidRPr="008639F3" w:rsidRDefault="00717117" w:rsidP="005B6B52">
      <w:pPr>
        <w:jc w:val="center"/>
        <w:rPr>
          <w:rFonts w:ascii="Times New Roman" w:hAnsi="Times New Roman"/>
          <w:b/>
          <w:color w:val="4F81BD" w:themeColor="accent1"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862195" w:rsidRPr="008639F3">
        <w:rPr>
          <w:rFonts w:ascii="Times New Roman" w:hAnsi="Times New Roman"/>
          <w:b/>
          <w:color w:val="4F81BD" w:themeColor="accent1"/>
          <w:sz w:val="40"/>
          <w:szCs w:val="40"/>
        </w:rPr>
        <w:t>3:15 P.M.</w:t>
      </w:r>
      <w:r w:rsidR="00160287" w:rsidRPr="008639F3">
        <w:rPr>
          <w:rFonts w:ascii="Times New Roman" w:hAnsi="Times New Roman"/>
          <w:b/>
          <w:color w:val="4F81BD" w:themeColor="accent1"/>
          <w:sz w:val="40"/>
          <w:szCs w:val="40"/>
        </w:rPr>
        <w:t xml:space="preserve"> (via) Zoom</w:t>
      </w:r>
    </w:p>
    <w:p w14:paraId="01CD97DE" w14:textId="1CC4D54B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  <w:r w:rsidR="00A365C7">
        <w:rPr>
          <w:rFonts w:ascii="Times New Roman" w:hAnsi="Times New Roman"/>
          <w:i w:val="0"/>
          <w:sz w:val="40"/>
          <w:szCs w:val="40"/>
        </w:rPr>
        <w:t>MINUTES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467"/>
        <w:gridCol w:w="754"/>
        <w:gridCol w:w="2650"/>
        <w:gridCol w:w="798"/>
        <w:gridCol w:w="2149"/>
      </w:tblGrid>
      <w:tr w:rsidR="006C1C76" w14:paraId="4BBEFAB3" w14:textId="77777777" w:rsidTr="00676A46">
        <w:tc>
          <w:tcPr>
            <w:tcW w:w="3172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351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676A46">
        <w:tc>
          <w:tcPr>
            <w:tcW w:w="705" w:type="dxa"/>
          </w:tcPr>
          <w:p w14:paraId="78A471E7" w14:textId="4637625B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="00A365C7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467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54" w:type="dxa"/>
          </w:tcPr>
          <w:p w14:paraId="78B2802A" w14:textId="05B01FDC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A365C7">
              <w:rPr>
                <w:rFonts w:ascii="Times New Roman" w:hAnsi="Times New Roman"/>
                <w:b/>
                <w:sz w:val="22"/>
              </w:rPr>
              <w:t>X</w:t>
            </w:r>
          </w:p>
        </w:tc>
        <w:tc>
          <w:tcPr>
            <w:tcW w:w="2650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798" w:type="dxa"/>
          </w:tcPr>
          <w:p w14:paraId="5C0012FE" w14:textId="34A988E4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A365C7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149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676A46">
        <w:tc>
          <w:tcPr>
            <w:tcW w:w="705" w:type="dxa"/>
          </w:tcPr>
          <w:p w14:paraId="7CA9E8B7" w14:textId="55C51B2B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A365C7">
              <w:rPr>
                <w:rFonts w:ascii="Times New Roman" w:hAnsi="Times New Roman"/>
                <w:b/>
                <w:sz w:val="22"/>
              </w:rPr>
              <w:t>X</w:t>
            </w:r>
          </w:p>
        </w:tc>
        <w:tc>
          <w:tcPr>
            <w:tcW w:w="2467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54" w:type="dxa"/>
          </w:tcPr>
          <w:p w14:paraId="5FF56D1E" w14:textId="50C2E93A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 </w:t>
            </w:r>
            <w:r w:rsidR="00A365C7">
              <w:rPr>
                <w:rFonts w:ascii="Times New Roman" w:hAnsi="Times New Roman"/>
                <w:b/>
                <w:sz w:val="22"/>
              </w:rPr>
              <w:t>X</w:t>
            </w:r>
          </w:p>
        </w:tc>
        <w:tc>
          <w:tcPr>
            <w:tcW w:w="2650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798" w:type="dxa"/>
          </w:tcPr>
          <w:p w14:paraId="644F1C2D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49F8E455" w14:textId="30141CAD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</w:tr>
      <w:tr w:rsidR="00676A46" w14:paraId="5296F2B0" w14:textId="77777777" w:rsidTr="00676A46">
        <w:tc>
          <w:tcPr>
            <w:tcW w:w="705" w:type="dxa"/>
          </w:tcPr>
          <w:p w14:paraId="4043B122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7FEF48B4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19C51C0D" w14:textId="16BBF59B" w:rsidR="00676A46" w:rsidRDefault="00A365C7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X</w:t>
            </w:r>
          </w:p>
        </w:tc>
        <w:tc>
          <w:tcPr>
            <w:tcW w:w="2650" w:type="dxa"/>
          </w:tcPr>
          <w:p w14:paraId="39D1DF89" w14:textId="3EC35395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798" w:type="dxa"/>
          </w:tcPr>
          <w:p w14:paraId="4379692E" w14:textId="3BF56CD6" w:rsidR="00676A46" w:rsidRDefault="00A365C7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X</w:t>
            </w:r>
          </w:p>
        </w:tc>
        <w:tc>
          <w:tcPr>
            <w:tcW w:w="2149" w:type="dxa"/>
          </w:tcPr>
          <w:p w14:paraId="23C4DE75" w14:textId="227F890D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676A46">
        <w:tc>
          <w:tcPr>
            <w:tcW w:w="705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6B00ADD6" w14:textId="43C9ED83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A365C7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650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798" w:type="dxa"/>
          </w:tcPr>
          <w:p w14:paraId="4076E1C0" w14:textId="515D10A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A365C7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149" w:type="dxa"/>
          </w:tcPr>
          <w:p w14:paraId="2BBF4B48" w14:textId="2AC8E4F0" w:rsidR="006C1C76" w:rsidRDefault="00C300FC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Green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1BD8A3B6" w14:textId="54B51DEB" w:rsidR="00D30AD2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Welcome</w:t>
      </w:r>
      <w:r w:rsidR="00A365C7">
        <w:rPr>
          <w:i w:val="0"/>
          <w:sz w:val="24"/>
          <w:szCs w:val="24"/>
        </w:rPr>
        <w:t xml:space="preserve">:  Dan welcomed everyone to the meeting and introduced our new staff accountant, Noah Green. He will be joining our </w:t>
      </w:r>
      <w:r w:rsidR="002D43B4">
        <w:rPr>
          <w:i w:val="0"/>
          <w:sz w:val="24"/>
          <w:szCs w:val="24"/>
        </w:rPr>
        <w:t>committee</w:t>
      </w:r>
      <w:r w:rsidR="00A365C7">
        <w:rPr>
          <w:i w:val="0"/>
          <w:sz w:val="24"/>
          <w:szCs w:val="24"/>
        </w:rPr>
        <w:t xml:space="preserve"> in place of Kyle Winton. </w:t>
      </w:r>
    </w:p>
    <w:p w14:paraId="610D50CF" w14:textId="77777777" w:rsidR="002A54E2" w:rsidRPr="00B7300A" w:rsidRDefault="002A54E2" w:rsidP="00414618">
      <w:pPr>
        <w:rPr>
          <w:rFonts w:ascii="Times New Roman" w:hAnsi="Times New Roman"/>
          <w:sz w:val="24"/>
          <w:szCs w:val="24"/>
        </w:rPr>
      </w:pPr>
    </w:p>
    <w:p w14:paraId="56E21148" w14:textId="2BB0FCAF" w:rsidR="001017DD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Mi</w:t>
      </w:r>
      <w:r w:rsidR="000B307C">
        <w:rPr>
          <w:i w:val="0"/>
          <w:sz w:val="24"/>
          <w:szCs w:val="24"/>
        </w:rPr>
        <w:t>nutes</w:t>
      </w:r>
      <w:r w:rsidR="004A64FA">
        <w:rPr>
          <w:i w:val="0"/>
          <w:sz w:val="24"/>
          <w:szCs w:val="24"/>
        </w:rPr>
        <w:t>:</w:t>
      </w:r>
      <w:r w:rsidR="00A365C7">
        <w:rPr>
          <w:i w:val="0"/>
          <w:sz w:val="24"/>
          <w:szCs w:val="24"/>
        </w:rPr>
        <w:t xml:space="preserve">    The September 17, 2024 minutes were reviewed and a motion to accept them </w:t>
      </w:r>
    </w:p>
    <w:p w14:paraId="3FDA9D2A" w14:textId="284810F3" w:rsidR="00A365C7" w:rsidRPr="00A365C7" w:rsidRDefault="00A365C7" w:rsidP="00A365C7">
      <w:pPr>
        <w:rPr>
          <w:rFonts w:ascii="Times New Roman" w:hAnsi="Times New Roman"/>
          <w:sz w:val="24"/>
          <w:szCs w:val="24"/>
        </w:rPr>
      </w:pPr>
      <w:r>
        <w:tab/>
      </w:r>
      <w: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was made. </w:t>
      </w:r>
    </w:p>
    <w:p w14:paraId="39BDC934" w14:textId="3939309A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     </w:t>
      </w:r>
      <w:r w:rsidR="00A365C7">
        <w:rPr>
          <w:rFonts w:ascii="Times New Roman" w:hAnsi="Times New Roman"/>
          <w:sz w:val="24"/>
          <w:szCs w:val="24"/>
        </w:rPr>
        <w:t>Brian Bubb</w:t>
      </w:r>
      <w:r>
        <w:rPr>
          <w:rFonts w:ascii="Times New Roman" w:hAnsi="Times New Roman"/>
          <w:sz w:val="24"/>
          <w:szCs w:val="24"/>
        </w:rPr>
        <w:t xml:space="preserve">                  Second:  </w:t>
      </w:r>
      <w:r w:rsidR="00A365C7">
        <w:rPr>
          <w:rFonts w:ascii="Times New Roman" w:hAnsi="Times New Roman"/>
          <w:sz w:val="24"/>
          <w:szCs w:val="24"/>
        </w:rPr>
        <w:t>Andrew Baker</w:t>
      </w:r>
    </w:p>
    <w:p w14:paraId="40DCA5C2" w14:textId="076C9DB4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  <w:r w:rsidR="00A365C7">
        <w:rPr>
          <w:rFonts w:ascii="Times New Roman" w:hAnsi="Times New Roman"/>
          <w:sz w:val="24"/>
          <w:szCs w:val="24"/>
        </w:rPr>
        <w:tab/>
        <w:t xml:space="preserve">       All in favor to accept the minutes</w:t>
      </w:r>
    </w:p>
    <w:p w14:paraId="6BCFE375" w14:textId="46400081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  <w:r w:rsidR="00A365C7">
        <w:rPr>
          <w:rFonts w:ascii="Times New Roman" w:hAnsi="Times New Roman"/>
          <w:sz w:val="24"/>
          <w:szCs w:val="24"/>
        </w:rPr>
        <w:tab/>
        <w:t xml:space="preserve">       None</w:t>
      </w:r>
    </w:p>
    <w:p w14:paraId="2155F37F" w14:textId="620C0F75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  <w:r w:rsidR="00A365C7">
        <w:rPr>
          <w:rFonts w:ascii="Times New Roman" w:hAnsi="Times New Roman"/>
          <w:sz w:val="24"/>
          <w:szCs w:val="24"/>
        </w:rPr>
        <w:t xml:space="preserve">      None</w:t>
      </w:r>
    </w:p>
    <w:p w14:paraId="796B0981" w14:textId="709AD06D" w:rsidR="005979B2" w:rsidRP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  <w:r w:rsidR="00A365C7">
        <w:rPr>
          <w:rFonts w:ascii="Times New Roman" w:hAnsi="Times New Roman"/>
          <w:sz w:val="24"/>
          <w:szCs w:val="24"/>
        </w:rPr>
        <w:t xml:space="preserve">       The minutes were approved.</w:t>
      </w:r>
    </w:p>
    <w:p w14:paraId="1A5886D0" w14:textId="77777777" w:rsidR="003161DA" w:rsidRPr="001017DD" w:rsidRDefault="003161DA" w:rsidP="001017DD"/>
    <w:p w14:paraId="3A421CF4" w14:textId="05523D52" w:rsidR="00EA5348" w:rsidRDefault="00D710C4" w:rsidP="00273967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</w:pPr>
      <w:r w:rsidRPr="00160287">
        <w:rPr>
          <w:i w:val="0"/>
          <w:sz w:val="24"/>
          <w:szCs w:val="24"/>
        </w:rPr>
        <w:t>Occupational Injuries</w:t>
      </w:r>
      <w:r w:rsidR="00637F12">
        <w:rPr>
          <w:i w:val="0"/>
          <w:sz w:val="24"/>
          <w:szCs w:val="24"/>
        </w:rPr>
        <w:t>:</w:t>
      </w:r>
      <w:r w:rsidR="00A365C7">
        <w:rPr>
          <w:i w:val="0"/>
          <w:sz w:val="24"/>
          <w:szCs w:val="24"/>
        </w:rPr>
        <w:t xml:space="preserve">  There were no injuries to report</w:t>
      </w:r>
      <w:r w:rsidR="00425967">
        <w:rPr>
          <w:i w:val="0"/>
          <w:sz w:val="24"/>
          <w:szCs w:val="24"/>
        </w:rPr>
        <w:t>.</w:t>
      </w:r>
    </w:p>
    <w:p w14:paraId="60DA7ED8" w14:textId="7EFCA04D" w:rsidR="00E31BD9" w:rsidRPr="00925732" w:rsidRDefault="0092573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14:paraId="2C5B2476" w14:textId="3842B004" w:rsidR="00072591" w:rsidRDefault="00072591" w:rsidP="00072591">
      <w:pPr>
        <w:rPr>
          <w:rFonts w:ascii="Times New Roman" w:hAnsi="Times New Roman"/>
          <w:sz w:val="24"/>
          <w:szCs w:val="24"/>
        </w:rPr>
      </w:pPr>
      <w:r w:rsidRPr="00072591">
        <w:rPr>
          <w:rFonts w:ascii="Times New Roman" w:hAnsi="Times New Roman"/>
          <w:i/>
          <w:sz w:val="24"/>
          <w:szCs w:val="24"/>
        </w:rPr>
        <w:t>IV.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C25E30">
        <w:rPr>
          <w:rFonts w:ascii="Times New Roman" w:hAnsi="Times New Roman"/>
          <w:sz w:val="24"/>
          <w:szCs w:val="24"/>
        </w:rPr>
        <w:t>Recent Events</w:t>
      </w:r>
      <w:r w:rsidR="00425967">
        <w:rPr>
          <w:rFonts w:ascii="Times New Roman" w:hAnsi="Times New Roman"/>
          <w:sz w:val="24"/>
          <w:szCs w:val="24"/>
        </w:rPr>
        <w:t xml:space="preserve">:  </w:t>
      </w:r>
    </w:p>
    <w:p w14:paraId="400D83A5" w14:textId="16F1A2B7" w:rsidR="00425967" w:rsidRPr="002614F9" w:rsidRDefault="00425967" w:rsidP="00851301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614F9">
        <w:rPr>
          <w:rFonts w:ascii="Times New Roman" w:hAnsi="Times New Roman"/>
          <w:sz w:val="24"/>
          <w:szCs w:val="24"/>
        </w:rPr>
        <w:t>Recently, the Loyalsock Township has had some notifications of event go</w:t>
      </w:r>
      <w:r w:rsidR="00874B6F" w:rsidRPr="002614F9">
        <w:rPr>
          <w:rFonts w:ascii="Times New Roman" w:hAnsi="Times New Roman"/>
          <w:sz w:val="24"/>
          <w:szCs w:val="24"/>
        </w:rPr>
        <w:t>ing on</w:t>
      </w:r>
      <w:r w:rsidRPr="002614F9">
        <w:rPr>
          <w:rFonts w:ascii="Times New Roman" w:hAnsi="Times New Roman"/>
          <w:sz w:val="24"/>
          <w:szCs w:val="24"/>
        </w:rPr>
        <w:t xml:space="preserve"> throughout the</w:t>
      </w:r>
      <w:r w:rsidR="002614F9" w:rsidRPr="002614F9">
        <w:rPr>
          <w:rFonts w:ascii="Times New Roman" w:hAnsi="Times New Roman"/>
          <w:sz w:val="24"/>
          <w:szCs w:val="24"/>
        </w:rPr>
        <w:t xml:space="preserve"> Williamsport</w:t>
      </w:r>
      <w:r w:rsidRPr="002614F9">
        <w:rPr>
          <w:rFonts w:ascii="Times New Roman" w:hAnsi="Times New Roman"/>
          <w:sz w:val="24"/>
          <w:szCs w:val="24"/>
        </w:rPr>
        <w:t xml:space="preserve"> community. These events have involved the WASD student who</w:t>
      </w:r>
      <w:r w:rsidR="002614F9" w:rsidRPr="002614F9">
        <w:rPr>
          <w:rFonts w:ascii="Times New Roman" w:hAnsi="Times New Roman"/>
          <w:sz w:val="24"/>
          <w:szCs w:val="24"/>
        </w:rPr>
        <w:t xml:space="preserve"> </w:t>
      </w:r>
      <w:r w:rsidRPr="002614F9">
        <w:rPr>
          <w:rFonts w:ascii="Times New Roman" w:hAnsi="Times New Roman"/>
          <w:sz w:val="24"/>
          <w:szCs w:val="24"/>
        </w:rPr>
        <w:t>brought a weapon to school. And on Friday, October 4</w:t>
      </w:r>
      <w:r w:rsidRPr="002614F9">
        <w:rPr>
          <w:rFonts w:ascii="Times New Roman" w:hAnsi="Times New Roman"/>
          <w:sz w:val="24"/>
          <w:szCs w:val="24"/>
          <w:vertAlign w:val="superscript"/>
        </w:rPr>
        <w:t>th</w:t>
      </w:r>
      <w:r w:rsidRPr="002614F9">
        <w:rPr>
          <w:rFonts w:ascii="Times New Roman" w:hAnsi="Times New Roman"/>
          <w:sz w:val="24"/>
          <w:szCs w:val="24"/>
        </w:rPr>
        <w:t xml:space="preserve"> the police responded to the WASD for a very loud noise that sounded like a gun shot. The SPOs responded immediately </w:t>
      </w:r>
      <w:r w:rsidR="00E15E8A" w:rsidRPr="002614F9">
        <w:rPr>
          <w:rFonts w:ascii="Times New Roman" w:hAnsi="Times New Roman"/>
          <w:sz w:val="24"/>
          <w:szCs w:val="24"/>
        </w:rPr>
        <w:t>from the school. T</w:t>
      </w:r>
      <w:r w:rsidRPr="002614F9">
        <w:rPr>
          <w:rFonts w:ascii="Times New Roman" w:hAnsi="Times New Roman"/>
          <w:sz w:val="24"/>
          <w:szCs w:val="24"/>
        </w:rPr>
        <w:t>he staff and students acted as they should</w:t>
      </w:r>
      <w:r w:rsidR="00874B6F" w:rsidRPr="002614F9">
        <w:rPr>
          <w:rFonts w:ascii="Times New Roman" w:hAnsi="Times New Roman"/>
          <w:sz w:val="24"/>
          <w:szCs w:val="24"/>
        </w:rPr>
        <w:t xml:space="preserve"> and evaluated the premises</w:t>
      </w:r>
      <w:r w:rsidRPr="002614F9">
        <w:rPr>
          <w:rFonts w:ascii="Times New Roman" w:hAnsi="Times New Roman"/>
          <w:sz w:val="24"/>
          <w:szCs w:val="24"/>
        </w:rPr>
        <w:t>.  However, this sent media notifications throughout to our community</w:t>
      </w:r>
      <w:r w:rsidR="00874B6F" w:rsidRPr="002614F9">
        <w:rPr>
          <w:rFonts w:ascii="Times New Roman" w:hAnsi="Times New Roman"/>
          <w:sz w:val="24"/>
          <w:szCs w:val="24"/>
        </w:rPr>
        <w:t xml:space="preserve"> as well</w:t>
      </w:r>
      <w:r w:rsidRPr="002614F9">
        <w:rPr>
          <w:rFonts w:ascii="Times New Roman" w:hAnsi="Times New Roman"/>
          <w:sz w:val="24"/>
          <w:szCs w:val="24"/>
        </w:rPr>
        <w:t xml:space="preserve">. </w:t>
      </w:r>
      <w:r w:rsidR="00874B6F" w:rsidRPr="002614F9">
        <w:rPr>
          <w:rFonts w:ascii="Times New Roman" w:hAnsi="Times New Roman"/>
          <w:sz w:val="24"/>
          <w:szCs w:val="24"/>
        </w:rPr>
        <w:t>They have identified a number of people related to these events.</w:t>
      </w:r>
    </w:p>
    <w:p w14:paraId="5BDF0E64" w14:textId="09214189" w:rsidR="00425967" w:rsidRDefault="00425967" w:rsidP="00425967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Mike Knight has been </w:t>
      </w:r>
      <w:r w:rsidR="002D43B4">
        <w:rPr>
          <w:rFonts w:ascii="Times New Roman" w:hAnsi="Times New Roman"/>
          <w:sz w:val="24"/>
          <w:szCs w:val="24"/>
        </w:rPr>
        <w:t>actively</w:t>
      </w:r>
      <w:r>
        <w:rPr>
          <w:rFonts w:ascii="Times New Roman" w:hAnsi="Times New Roman"/>
          <w:sz w:val="24"/>
          <w:szCs w:val="24"/>
        </w:rPr>
        <w:t xml:space="preserve"> participating in the PSP meetings for our </w:t>
      </w:r>
      <w:r w:rsidR="00874B6F">
        <w:rPr>
          <w:rFonts w:ascii="Times New Roman" w:hAnsi="Times New Roman"/>
          <w:sz w:val="24"/>
          <w:szCs w:val="24"/>
        </w:rPr>
        <w:t xml:space="preserve">surrounding </w:t>
      </w:r>
      <w:r>
        <w:rPr>
          <w:rFonts w:ascii="Times New Roman" w:hAnsi="Times New Roman"/>
          <w:sz w:val="24"/>
          <w:szCs w:val="24"/>
        </w:rPr>
        <w:t>community</w:t>
      </w:r>
      <w:r w:rsidR="002D43B4">
        <w:rPr>
          <w:rFonts w:ascii="Times New Roman" w:hAnsi="Times New Roman"/>
          <w:sz w:val="24"/>
          <w:szCs w:val="24"/>
        </w:rPr>
        <w:t xml:space="preserve"> that include the</w:t>
      </w:r>
      <w:r w:rsidR="00874B6F">
        <w:rPr>
          <w:rFonts w:ascii="Times New Roman" w:hAnsi="Times New Roman"/>
          <w:sz w:val="24"/>
          <w:szCs w:val="24"/>
        </w:rPr>
        <w:t xml:space="preserve"> PSP,</w:t>
      </w:r>
      <w:r w:rsidR="002D43B4">
        <w:rPr>
          <w:rFonts w:ascii="Times New Roman" w:hAnsi="Times New Roman"/>
          <w:sz w:val="24"/>
          <w:szCs w:val="24"/>
        </w:rPr>
        <w:t xml:space="preserve"> District Attorney’s</w:t>
      </w:r>
      <w:r w:rsidR="002614F9">
        <w:rPr>
          <w:rFonts w:ascii="Times New Roman" w:hAnsi="Times New Roman"/>
          <w:sz w:val="24"/>
          <w:szCs w:val="24"/>
        </w:rPr>
        <w:t xml:space="preserve"> office</w:t>
      </w:r>
      <w:r w:rsidR="00874B6F">
        <w:rPr>
          <w:rFonts w:ascii="Times New Roman" w:hAnsi="Times New Roman"/>
          <w:sz w:val="24"/>
          <w:szCs w:val="24"/>
        </w:rPr>
        <w:t xml:space="preserve">, </w:t>
      </w:r>
      <w:r w:rsidR="002614F9">
        <w:rPr>
          <w:rFonts w:ascii="Times New Roman" w:hAnsi="Times New Roman"/>
          <w:sz w:val="24"/>
          <w:szCs w:val="24"/>
        </w:rPr>
        <w:t xml:space="preserve">and </w:t>
      </w:r>
      <w:r w:rsidR="00874B6F">
        <w:rPr>
          <w:rFonts w:ascii="Times New Roman" w:hAnsi="Times New Roman"/>
          <w:sz w:val="24"/>
          <w:szCs w:val="24"/>
        </w:rPr>
        <w:t xml:space="preserve">juvenile </w:t>
      </w:r>
      <w:r w:rsidR="002D43B4">
        <w:rPr>
          <w:rFonts w:ascii="Times New Roman" w:hAnsi="Times New Roman"/>
          <w:sz w:val="24"/>
          <w:szCs w:val="24"/>
        </w:rPr>
        <w:t>office etc</w:t>
      </w:r>
      <w:r>
        <w:rPr>
          <w:rFonts w:ascii="Times New Roman" w:hAnsi="Times New Roman"/>
          <w:sz w:val="24"/>
          <w:szCs w:val="24"/>
        </w:rPr>
        <w:t>.</w:t>
      </w:r>
      <w:r w:rsidR="002D43B4">
        <w:rPr>
          <w:rFonts w:ascii="Times New Roman" w:hAnsi="Times New Roman"/>
          <w:sz w:val="24"/>
          <w:szCs w:val="24"/>
        </w:rPr>
        <w:t xml:space="preserve"> Last week they brought in the FBI </w:t>
      </w:r>
      <w:r w:rsidR="00874B6F">
        <w:rPr>
          <w:rFonts w:ascii="Times New Roman" w:hAnsi="Times New Roman"/>
          <w:sz w:val="24"/>
          <w:szCs w:val="24"/>
        </w:rPr>
        <w:t xml:space="preserve">and juvenile probation </w:t>
      </w:r>
      <w:r w:rsidR="002614F9">
        <w:rPr>
          <w:rFonts w:ascii="Times New Roman" w:hAnsi="Times New Roman"/>
          <w:sz w:val="24"/>
          <w:szCs w:val="24"/>
        </w:rPr>
        <w:t>office</w:t>
      </w:r>
      <w:r w:rsidR="00874B6F">
        <w:rPr>
          <w:rFonts w:ascii="Times New Roman" w:hAnsi="Times New Roman"/>
          <w:sz w:val="24"/>
          <w:szCs w:val="24"/>
        </w:rPr>
        <w:t xml:space="preserve"> to </w:t>
      </w:r>
      <w:r w:rsidR="002D43B4">
        <w:rPr>
          <w:rFonts w:ascii="Times New Roman" w:hAnsi="Times New Roman"/>
          <w:sz w:val="24"/>
          <w:szCs w:val="24"/>
        </w:rPr>
        <w:t xml:space="preserve">discuss the </w:t>
      </w:r>
      <w:r w:rsidR="00874B6F">
        <w:rPr>
          <w:rFonts w:ascii="Times New Roman" w:hAnsi="Times New Roman"/>
          <w:sz w:val="24"/>
          <w:szCs w:val="24"/>
        </w:rPr>
        <w:t>consequences. They are taking a no tolerance policy on some of these events happening within the community. Mike advise</w:t>
      </w:r>
      <w:r w:rsidR="00E15E8A">
        <w:rPr>
          <w:rFonts w:ascii="Times New Roman" w:hAnsi="Times New Roman"/>
          <w:sz w:val="24"/>
          <w:szCs w:val="24"/>
        </w:rPr>
        <w:t>d</w:t>
      </w:r>
      <w:r w:rsidR="00874B6F">
        <w:rPr>
          <w:rFonts w:ascii="Times New Roman" w:hAnsi="Times New Roman"/>
          <w:sz w:val="24"/>
          <w:szCs w:val="24"/>
        </w:rPr>
        <w:t xml:space="preserve"> the committee, that currently there is no consequences for these criminal actions. </w:t>
      </w:r>
    </w:p>
    <w:p w14:paraId="7FC01AF3" w14:textId="0DB7AD6D" w:rsidR="008C2EE3" w:rsidRDefault="008C2EE3" w:rsidP="008C2EE3">
      <w:pPr>
        <w:rPr>
          <w:rFonts w:ascii="Times New Roman" w:hAnsi="Times New Roman"/>
          <w:sz w:val="24"/>
          <w:szCs w:val="24"/>
        </w:rPr>
      </w:pPr>
    </w:p>
    <w:p w14:paraId="5A84E6CB" w14:textId="3796DC6D" w:rsidR="008C2EE3" w:rsidRDefault="008C2EE3" w:rsidP="008C2EE3">
      <w:pPr>
        <w:rPr>
          <w:rFonts w:ascii="Times New Roman" w:hAnsi="Times New Roman"/>
          <w:sz w:val="24"/>
          <w:szCs w:val="24"/>
        </w:rPr>
      </w:pPr>
    </w:p>
    <w:p w14:paraId="319323E8" w14:textId="74D53ABE" w:rsidR="008C2EE3" w:rsidRDefault="008C2EE3" w:rsidP="008C2EE3">
      <w:pPr>
        <w:rPr>
          <w:rFonts w:ascii="Times New Roman" w:hAnsi="Times New Roman"/>
          <w:sz w:val="24"/>
          <w:szCs w:val="24"/>
        </w:rPr>
      </w:pPr>
    </w:p>
    <w:p w14:paraId="333B8575" w14:textId="0D7BABDA" w:rsidR="008C2EE3" w:rsidRDefault="008C2EE3" w:rsidP="008C2EE3">
      <w:pPr>
        <w:rPr>
          <w:rFonts w:ascii="Times New Roman" w:hAnsi="Times New Roman"/>
          <w:sz w:val="24"/>
          <w:szCs w:val="24"/>
        </w:rPr>
      </w:pPr>
    </w:p>
    <w:p w14:paraId="5C7C9592" w14:textId="3282F7E7" w:rsidR="008C2EE3" w:rsidRDefault="008C2EE3" w:rsidP="008C2EE3">
      <w:pPr>
        <w:rPr>
          <w:rFonts w:ascii="Times New Roman" w:hAnsi="Times New Roman"/>
          <w:sz w:val="24"/>
          <w:szCs w:val="24"/>
        </w:rPr>
      </w:pPr>
    </w:p>
    <w:p w14:paraId="656D280A" w14:textId="77777777" w:rsidR="008C2EE3" w:rsidRPr="008C2EE3" w:rsidRDefault="008C2EE3" w:rsidP="008C2EE3">
      <w:pPr>
        <w:rPr>
          <w:rFonts w:ascii="Times New Roman" w:hAnsi="Times New Roman"/>
          <w:sz w:val="24"/>
          <w:szCs w:val="24"/>
        </w:rPr>
      </w:pPr>
    </w:p>
    <w:p w14:paraId="294CD32B" w14:textId="77777777" w:rsidR="00072591" w:rsidRPr="00072591" w:rsidRDefault="00072591" w:rsidP="00072591"/>
    <w:p w14:paraId="0BB46D84" w14:textId="540E8B19" w:rsidR="00AE574C" w:rsidRDefault="00072591" w:rsidP="00547B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V.</w:t>
      </w:r>
      <w:r w:rsidR="00C25E3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25E30">
        <w:rPr>
          <w:rFonts w:ascii="Times New Roman" w:hAnsi="Times New Roman"/>
          <w:i/>
          <w:iCs/>
          <w:sz w:val="24"/>
          <w:szCs w:val="24"/>
        </w:rPr>
        <w:tab/>
      </w:r>
      <w:r w:rsidR="00C25E30" w:rsidRPr="00C25E30">
        <w:rPr>
          <w:rFonts w:ascii="Times New Roman" w:hAnsi="Times New Roman"/>
          <w:sz w:val="24"/>
          <w:szCs w:val="24"/>
        </w:rPr>
        <w:t>RVAT Update</w:t>
      </w:r>
      <w:r w:rsidRPr="00C25E30">
        <w:rPr>
          <w:rFonts w:ascii="Times New Roman" w:hAnsi="Times New Roman"/>
          <w:sz w:val="24"/>
          <w:szCs w:val="24"/>
        </w:rPr>
        <w:tab/>
      </w:r>
      <w:r w:rsidR="00E15E8A">
        <w:rPr>
          <w:rFonts w:ascii="Times New Roman" w:hAnsi="Times New Roman"/>
          <w:sz w:val="24"/>
          <w:szCs w:val="24"/>
        </w:rPr>
        <w:t>:</w:t>
      </w:r>
    </w:p>
    <w:p w14:paraId="0206AB84" w14:textId="61FCA370" w:rsidR="00C03E58" w:rsidRDefault="008C2EE3" w:rsidP="00C03E58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Risk Vulnerability Assessment Test was held over the summer. Some of there recommendations have been addressed</w:t>
      </w:r>
      <w:r w:rsidR="00375A37">
        <w:rPr>
          <w:rFonts w:ascii="Times New Roman" w:hAnsi="Times New Roman"/>
          <w:sz w:val="24"/>
          <w:szCs w:val="24"/>
        </w:rPr>
        <w:t xml:space="preserve">. However, there </w:t>
      </w:r>
      <w:r w:rsidR="00C03E58">
        <w:rPr>
          <w:rFonts w:ascii="Times New Roman" w:hAnsi="Times New Roman"/>
          <w:sz w:val="24"/>
          <w:szCs w:val="24"/>
        </w:rPr>
        <w:t>are</w:t>
      </w:r>
      <w:r w:rsidR="0074560B">
        <w:rPr>
          <w:rFonts w:ascii="Times New Roman" w:hAnsi="Times New Roman"/>
          <w:sz w:val="24"/>
          <w:szCs w:val="24"/>
        </w:rPr>
        <w:t xml:space="preserve"> a few items </w:t>
      </w:r>
      <w:r w:rsidR="00375A37">
        <w:rPr>
          <w:rFonts w:ascii="Times New Roman" w:hAnsi="Times New Roman"/>
          <w:sz w:val="24"/>
          <w:szCs w:val="24"/>
        </w:rPr>
        <w:t xml:space="preserve">that we are still working on. </w:t>
      </w:r>
    </w:p>
    <w:p w14:paraId="2D8D0CF6" w14:textId="10AA464B" w:rsidR="0074560B" w:rsidRDefault="00375A37" w:rsidP="00375A37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transportation piece is being taken to PennDot. This will be a long and continuous project.</w:t>
      </w:r>
    </w:p>
    <w:p w14:paraId="6F575B33" w14:textId="1A3196AB" w:rsidR="00375A37" w:rsidRDefault="00AF0000" w:rsidP="00375A37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list of safety issues items being worked on and some have been completed.</w:t>
      </w:r>
    </w:p>
    <w:p w14:paraId="5AA22098" w14:textId="48A5FA95" w:rsidR="00AF0000" w:rsidRDefault="00AF0000" w:rsidP="00AF0000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Blocking off stairway to loading</w:t>
      </w:r>
    </w:p>
    <w:p w14:paraId="228AF2DC" w14:textId="4A6585B1" w:rsidR="00AF0000" w:rsidRDefault="00AF0000" w:rsidP="00AF0000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Roof areas-items getting from windows to roof</w:t>
      </w:r>
    </w:p>
    <w:p w14:paraId="33C6AD8B" w14:textId="70CACA66" w:rsidR="00AF0000" w:rsidRDefault="00AF0000" w:rsidP="00AF0000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playground area is just waiting for the company to come back and inspect.</w:t>
      </w:r>
    </w:p>
    <w:p w14:paraId="249E7653" w14:textId="64E89006" w:rsidR="00AF0000" w:rsidRPr="002614F9" w:rsidRDefault="00AF0000" w:rsidP="000E05D3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2614F9">
        <w:rPr>
          <w:rFonts w:ascii="Times New Roman" w:hAnsi="Times New Roman"/>
          <w:sz w:val="24"/>
          <w:szCs w:val="24"/>
        </w:rPr>
        <w:t xml:space="preserve">Need to utilize additional storage. The district is looking at gaining some of the shower area </w:t>
      </w:r>
      <w:r w:rsidR="002614F9" w:rsidRPr="002614F9">
        <w:rPr>
          <w:rFonts w:ascii="Times New Roman" w:hAnsi="Times New Roman"/>
          <w:sz w:val="24"/>
          <w:szCs w:val="24"/>
        </w:rPr>
        <w:t>from</w:t>
      </w:r>
      <w:r w:rsidRPr="002614F9">
        <w:rPr>
          <w:rFonts w:ascii="Times New Roman" w:hAnsi="Times New Roman"/>
          <w:sz w:val="24"/>
          <w:szCs w:val="24"/>
        </w:rPr>
        <w:t xml:space="preserve"> locker rooms that are no longer used for this storage </w:t>
      </w:r>
      <w:r w:rsidR="002614F9" w:rsidRPr="002614F9">
        <w:rPr>
          <w:rFonts w:ascii="Times New Roman" w:hAnsi="Times New Roman"/>
          <w:sz w:val="24"/>
          <w:szCs w:val="24"/>
        </w:rPr>
        <w:t xml:space="preserve">space. </w:t>
      </w:r>
      <w:r w:rsidRPr="002614F9">
        <w:rPr>
          <w:rFonts w:ascii="Times New Roman" w:hAnsi="Times New Roman"/>
          <w:sz w:val="24"/>
          <w:szCs w:val="24"/>
        </w:rPr>
        <w:t>This is still being addressed.</w:t>
      </w:r>
    </w:p>
    <w:p w14:paraId="004BB1C4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3919370D" w14:textId="2697A7EB" w:rsidR="00305FA5" w:rsidRDefault="00AE574C" w:rsidP="00305FA5">
      <w:pPr>
        <w:rPr>
          <w:rFonts w:ascii="Times New Roman" w:hAnsi="Times New Roman"/>
          <w:sz w:val="24"/>
          <w:szCs w:val="24"/>
        </w:rPr>
      </w:pPr>
      <w:r w:rsidRPr="00AE574C">
        <w:rPr>
          <w:rFonts w:ascii="Times New Roman" w:hAnsi="Times New Roman"/>
          <w:i/>
          <w:iCs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305FA5">
        <w:rPr>
          <w:rFonts w:ascii="Times New Roman" w:hAnsi="Times New Roman"/>
          <w:sz w:val="24"/>
          <w:szCs w:val="24"/>
        </w:rPr>
        <w:t>Updates:</w:t>
      </w:r>
    </w:p>
    <w:p w14:paraId="1761B7C1" w14:textId="622C0828" w:rsidR="00305FA5" w:rsidRDefault="00305FA5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Operations Update</w:t>
      </w:r>
      <w:r w:rsidR="00AF0000">
        <w:rPr>
          <w:rFonts w:ascii="Times New Roman" w:hAnsi="Times New Roman"/>
          <w:sz w:val="24"/>
          <w:szCs w:val="24"/>
        </w:rPr>
        <w:t xml:space="preserve">:  The maintenance department is working on the boilers </w:t>
      </w:r>
      <w:r w:rsidR="00AF0000">
        <w:rPr>
          <w:rFonts w:ascii="Times New Roman" w:hAnsi="Times New Roman"/>
          <w:sz w:val="24"/>
          <w:szCs w:val="24"/>
        </w:rPr>
        <w:tab/>
      </w:r>
      <w:r w:rsidR="00AF0000">
        <w:rPr>
          <w:rFonts w:ascii="Times New Roman" w:hAnsi="Times New Roman"/>
          <w:sz w:val="24"/>
          <w:szCs w:val="24"/>
        </w:rPr>
        <w:tab/>
        <w:t>systems for when the weather gets cold and providing heat to the buildings.</w:t>
      </w:r>
    </w:p>
    <w:p w14:paraId="1AD32C46" w14:textId="5257F3B2" w:rsidR="003161DA" w:rsidRDefault="00305FA5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Police Update</w:t>
      </w:r>
      <w:r w:rsidR="00AF0000">
        <w:rPr>
          <w:rFonts w:ascii="Times New Roman" w:hAnsi="Times New Roman"/>
          <w:sz w:val="24"/>
          <w:szCs w:val="24"/>
        </w:rPr>
        <w:t>: No additional comment.</w:t>
      </w:r>
    </w:p>
    <w:p w14:paraId="3BDB913E" w14:textId="77777777" w:rsidR="00072591" w:rsidRDefault="00072591" w:rsidP="00BB4F83">
      <w:pPr>
        <w:rPr>
          <w:rFonts w:ascii="Times New Roman" w:hAnsi="Times New Roman"/>
          <w:i/>
          <w:sz w:val="24"/>
          <w:szCs w:val="24"/>
        </w:rPr>
      </w:pPr>
    </w:p>
    <w:p w14:paraId="51E1A867" w14:textId="132CC26B" w:rsidR="00267043" w:rsidRDefault="002A54E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AE574C"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3137D3" w:rsidRPr="003137D3">
        <w:rPr>
          <w:rFonts w:ascii="Times New Roman" w:hAnsi="Times New Roman"/>
          <w:i/>
          <w:sz w:val="24"/>
          <w:szCs w:val="24"/>
        </w:rPr>
        <w:t xml:space="preserve">.   </w:t>
      </w:r>
      <w:r w:rsidR="003137D3">
        <w:rPr>
          <w:rFonts w:ascii="Times New Roman" w:hAnsi="Times New Roman"/>
          <w:i/>
          <w:sz w:val="24"/>
          <w:szCs w:val="24"/>
        </w:rPr>
        <w:t xml:space="preserve">  </w:t>
      </w:r>
      <w:r w:rsidR="00366399">
        <w:rPr>
          <w:rFonts w:ascii="Times New Roman" w:hAnsi="Times New Roman"/>
          <w:sz w:val="24"/>
          <w:szCs w:val="24"/>
        </w:rPr>
        <w:t xml:space="preserve">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Good of the Order:</w:t>
      </w:r>
    </w:p>
    <w:p w14:paraId="372B32AD" w14:textId="4F58D65D" w:rsidR="00AF0000" w:rsidRDefault="00AF0000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Question was asked about an update on cameras being located at the football games. Mike</w:t>
      </w:r>
    </w:p>
    <w:p w14:paraId="1E249437" w14:textId="1AFD108E" w:rsidR="00AF0000" w:rsidRDefault="00AF0000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Knight advised the committee that the </w:t>
      </w:r>
      <w:r w:rsidR="002614F9">
        <w:rPr>
          <w:rFonts w:ascii="Times New Roman" w:hAnsi="Times New Roman"/>
          <w:sz w:val="24"/>
          <w:szCs w:val="24"/>
        </w:rPr>
        <w:t>iPad</w:t>
      </w:r>
      <w:r>
        <w:rPr>
          <w:rFonts w:ascii="Times New Roman" w:hAnsi="Times New Roman"/>
          <w:sz w:val="24"/>
          <w:szCs w:val="24"/>
        </w:rPr>
        <w:t xml:space="preserve"> cameras will be up and running for this </w:t>
      </w:r>
    </w:p>
    <w:p w14:paraId="2CB39AA2" w14:textId="779D1078" w:rsidR="00AF0000" w:rsidRDefault="00AF0000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Friday night</w:t>
      </w:r>
      <w:r w:rsidR="002614F9"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>football game. This will capture people coming into the stadium</w:t>
      </w:r>
      <w:r w:rsidR="002614F9">
        <w:rPr>
          <w:rFonts w:ascii="Times New Roman" w:hAnsi="Times New Roman"/>
          <w:sz w:val="24"/>
          <w:szCs w:val="24"/>
        </w:rPr>
        <w:t xml:space="preserve"> at the</w:t>
      </w:r>
    </w:p>
    <w:p w14:paraId="78F599A5" w14:textId="0208E486" w:rsidR="002614F9" w:rsidRDefault="002614F9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ticket booth.</w:t>
      </w:r>
    </w:p>
    <w:p w14:paraId="7838A70D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6B9F7571" w14:textId="6DB57865" w:rsidR="00305FA5" w:rsidRDefault="005979B2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sz w:val="24"/>
          <w:szCs w:val="24"/>
        </w:rPr>
        <w:t xml:space="preserve">  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904F84">
        <w:rPr>
          <w:rFonts w:ascii="Times New Roman" w:hAnsi="Times New Roman"/>
          <w:sz w:val="24"/>
          <w:szCs w:val="24"/>
        </w:rPr>
        <w:t xml:space="preserve">Next Meeting:  </w:t>
      </w:r>
      <w:r w:rsidR="00C300FC">
        <w:rPr>
          <w:rFonts w:ascii="Times New Roman" w:hAnsi="Times New Roman"/>
          <w:sz w:val="24"/>
          <w:szCs w:val="24"/>
        </w:rPr>
        <w:t>November 12</w:t>
      </w:r>
      <w:r w:rsidR="00ED2365">
        <w:rPr>
          <w:rFonts w:ascii="Times New Roman" w:hAnsi="Times New Roman"/>
          <w:sz w:val="24"/>
          <w:szCs w:val="24"/>
        </w:rPr>
        <w:t>, 2024</w:t>
      </w:r>
      <w:r w:rsidR="00160287">
        <w:rPr>
          <w:rFonts w:ascii="Times New Roman" w:hAnsi="Times New Roman"/>
          <w:sz w:val="24"/>
          <w:szCs w:val="24"/>
        </w:rPr>
        <w:t xml:space="preserve"> @ </w:t>
      </w:r>
      <w:r w:rsidR="00032A54">
        <w:rPr>
          <w:rFonts w:ascii="Times New Roman" w:hAnsi="Times New Roman"/>
          <w:sz w:val="24"/>
          <w:szCs w:val="24"/>
        </w:rPr>
        <w:t>3:15 p.m.</w:t>
      </w:r>
      <w:r w:rsidR="00A82FAC">
        <w:rPr>
          <w:rFonts w:ascii="Times New Roman" w:hAnsi="Times New Roman"/>
          <w:sz w:val="24"/>
          <w:szCs w:val="24"/>
        </w:rPr>
        <w:t xml:space="preserve"> via</w:t>
      </w:r>
      <w:r w:rsidR="008639F3">
        <w:rPr>
          <w:rFonts w:ascii="Times New Roman" w:hAnsi="Times New Roman"/>
          <w:sz w:val="24"/>
          <w:szCs w:val="24"/>
        </w:rPr>
        <w:t xml:space="preserve"> </w:t>
      </w:r>
      <w:r w:rsidR="00A82FAC">
        <w:rPr>
          <w:rFonts w:ascii="Times New Roman" w:hAnsi="Times New Roman"/>
          <w:sz w:val="24"/>
          <w:szCs w:val="24"/>
        </w:rPr>
        <w:t>Zoom</w:t>
      </w:r>
      <w:r w:rsidR="00AE74AA">
        <w:rPr>
          <w:rFonts w:ascii="Times New Roman" w:hAnsi="Times New Roman"/>
          <w:sz w:val="24"/>
          <w:szCs w:val="24"/>
        </w:rPr>
        <w:t xml:space="preserve"> (unless notified differently)</w:t>
      </w:r>
    </w:p>
    <w:p w14:paraId="5F695EA5" w14:textId="77777777" w:rsidR="00B27698" w:rsidRDefault="00B27698" w:rsidP="00305FA5">
      <w:pPr>
        <w:rPr>
          <w:rFonts w:ascii="Times New Roman" w:hAnsi="Times New Roman"/>
          <w:sz w:val="24"/>
          <w:szCs w:val="24"/>
        </w:rPr>
      </w:pPr>
    </w:p>
    <w:p w14:paraId="775505FF" w14:textId="77777777" w:rsidR="007C1980" w:rsidRDefault="00160287" w:rsidP="00305FA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VII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i/>
          <w:sz w:val="24"/>
          <w:szCs w:val="24"/>
        </w:rPr>
        <w:t xml:space="preserve">   </w:t>
      </w:r>
      <w:r w:rsidR="00CE5059">
        <w:rPr>
          <w:rFonts w:ascii="Times New Roman" w:hAnsi="Times New Roman"/>
          <w:sz w:val="24"/>
          <w:szCs w:val="24"/>
        </w:rPr>
        <w:t xml:space="preserve"> A</w:t>
      </w:r>
      <w:r w:rsidR="00305FA5">
        <w:rPr>
          <w:rFonts w:ascii="Times New Roman" w:hAnsi="Times New Roman"/>
          <w:sz w:val="24"/>
          <w:szCs w:val="24"/>
        </w:rPr>
        <w:t xml:space="preserve">djournment </w:t>
      </w:r>
      <w:r w:rsidR="002614F9">
        <w:rPr>
          <w:rFonts w:ascii="Times New Roman" w:hAnsi="Times New Roman"/>
          <w:sz w:val="24"/>
          <w:szCs w:val="24"/>
        </w:rPr>
        <w:t>@ 3:45</w:t>
      </w:r>
      <w:r w:rsidR="00375A37">
        <w:rPr>
          <w:rFonts w:ascii="Times New Roman" w:hAnsi="Times New Roman"/>
          <w:sz w:val="24"/>
          <w:szCs w:val="24"/>
        </w:rPr>
        <w:t xml:space="preserve"> p.m.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 xml:space="preserve">    </w:t>
      </w:r>
    </w:p>
    <w:p w14:paraId="47158219" w14:textId="77777777" w:rsidR="007C1980" w:rsidRDefault="007C1980" w:rsidP="00305FA5">
      <w:pPr>
        <w:rPr>
          <w:rFonts w:ascii="Times New Roman" w:hAnsi="Times New Roman"/>
          <w:i/>
          <w:sz w:val="24"/>
          <w:szCs w:val="24"/>
        </w:rPr>
      </w:pPr>
    </w:p>
    <w:p w14:paraId="1F2CD4F2" w14:textId="28CC8820" w:rsidR="007C1980" w:rsidRDefault="007C1980" w:rsidP="007C1980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Submitted by:  Vicki Bair</w:t>
      </w:r>
    </w:p>
    <w:p w14:paraId="498EF5A3" w14:textId="0C724908" w:rsidR="007C1980" w:rsidRDefault="007C1980" w:rsidP="007C1980">
      <w:pPr>
        <w:rPr>
          <w:rFonts w:ascii="Times New Roman" w:hAnsi="Times New Roman"/>
          <w:i/>
          <w:iCs/>
          <w:sz w:val="24"/>
          <w:szCs w:val="24"/>
        </w:rPr>
      </w:pPr>
    </w:p>
    <w:p w14:paraId="17687114" w14:textId="77777777" w:rsidR="007C1980" w:rsidRDefault="007C1980" w:rsidP="007C1980">
      <w:pPr>
        <w:rPr>
          <w:rFonts w:ascii="Times New Roman" w:hAnsi="Times New Roman"/>
          <w:i/>
          <w:iCs/>
          <w:sz w:val="24"/>
          <w:szCs w:val="24"/>
        </w:rPr>
      </w:pPr>
    </w:p>
    <w:p w14:paraId="6259789A" w14:textId="15F215EB" w:rsidR="005C68D4" w:rsidRPr="007966C5" w:rsidRDefault="007C1980" w:rsidP="007C1980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Recording Secretary</w:t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462C8" w14:textId="77777777" w:rsidR="00DB385A" w:rsidRDefault="00DB385A">
      <w:r>
        <w:separator/>
      </w:r>
    </w:p>
  </w:endnote>
  <w:endnote w:type="continuationSeparator" w:id="0">
    <w:p w14:paraId="6B766FFD" w14:textId="77777777" w:rsidR="00DB385A" w:rsidRDefault="00DB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1FA7F" w14:textId="77777777" w:rsidR="00DB385A" w:rsidRDefault="00DB385A">
      <w:r>
        <w:separator/>
      </w:r>
    </w:p>
  </w:footnote>
  <w:footnote w:type="continuationSeparator" w:id="0">
    <w:p w14:paraId="40747F07" w14:textId="77777777" w:rsidR="00DB385A" w:rsidRDefault="00DB3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D2518EA"/>
    <w:multiLevelType w:val="hybridMultilevel"/>
    <w:tmpl w:val="DAB25B24"/>
    <w:lvl w:ilvl="0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4" w15:restartNumberingAfterBreak="0">
    <w:nsid w:val="4FC9222F"/>
    <w:multiLevelType w:val="hybridMultilevel"/>
    <w:tmpl w:val="A7946C3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7BA95695"/>
    <w:multiLevelType w:val="hybridMultilevel"/>
    <w:tmpl w:val="F89878B6"/>
    <w:lvl w:ilvl="0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236D0"/>
    <w:rsid w:val="00027880"/>
    <w:rsid w:val="00027B50"/>
    <w:rsid w:val="00030B03"/>
    <w:rsid w:val="00032A54"/>
    <w:rsid w:val="00033ED1"/>
    <w:rsid w:val="00040D6D"/>
    <w:rsid w:val="00043A17"/>
    <w:rsid w:val="00046DAD"/>
    <w:rsid w:val="0005008C"/>
    <w:rsid w:val="0005292B"/>
    <w:rsid w:val="00061E55"/>
    <w:rsid w:val="000641BB"/>
    <w:rsid w:val="00070592"/>
    <w:rsid w:val="00072591"/>
    <w:rsid w:val="000752B5"/>
    <w:rsid w:val="000826A9"/>
    <w:rsid w:val="00090481"/>
    <w:rsid w:val="000A7C4D"/>
    <w:rsid w:val="000B307C"/>
    <w:rsid w:val="000B66A9"/>
    <w:rsid w:val="000C4B2C"/>
    <w:rsid w:val="000C793C"/>
    <w:rsid w:val="000D10FB"/>
    <w:rsid w:val="000D50ED"/>
    <w:rsid w:val="000E2035"/>
    <w:rsid w:val="000E22B7"/>
    <w:rsid w:val="000E40EC"/>
    <w:rsid w:val="000F4910"/>
    <w:rsid w:val="001017DD"/>
    <w:rsid w:val="0010708F"/>
    <w:rsid w:val="0010778A"/>
    <w:rsid w:val="00116308"/>
    <w:rsid w:val="00125D36"/>
    <w:rsid w:val="0013146B"/>
    <w:rsid w:val="00133190"/>
    <w:rsid w:val="00134061"/>
    <w:rsid w:val="00135D51"/>
    <w:rsid w:val="001361A8"/>
    <w:rsid w:val="0015105C"/>
    <w:rsid w:val="00153118"/>
    <w:rsid w:val="00154016"/>
    <w:rsid w:val="00156AC5"/>
    <w:rsid w:val="00160287"/>
    <w:rsid w:val="00162C01"/>
    <w:rsid w:val="00173D36"/>
    <w:rsid w:val="0017751B"/>
    <w:rsid w:val="0018375F"/>
    <w:rsid w:val="00183A82"/>
    <w:rsid w:val="001973E0"/>
    <w:rsid w:val="001A6C2E"/>
    <w:rsid w:val="001B189D"/>
    <w:rsid w:val="001B2947"/>
    <w:rsid w:val="001B4360"/>
    <w:rsid w:val="001B758A"/>
    <w:rsid w:val="001B772B"/>
    <w:rsid w:val="001C2119"/>
    <w:rsid w:val="001C738F"/>
    <w:rsid w:val="001D08CA"/>
    <w:rsid w:val="001D3414"/>
    <w:rsid w:val="001D6B9A"/>
    <w:rsid w:val="001E4774"/>
    <w:rsid w:val="001E5431"/>
    <w:rsid w:val="001F25E7"/>
    <w:rsid w:val="0020620D"/>
    <w:rsid w:val="00207801"/>
    <w:rsid w:val="002105FA"/>
    <w:rsid w:val="00211A20"/>
    <w:rsid w:val="002161E7"/>
    <w:rsid w:val="00216F38"/>
    <w:rsid w:val="00220A74"/>
    <w:rsid w:val="00222D92"/>
    <w:rsid w:val="0022574F"/>
    <w:rsid w:val="00230F9F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14F9"/>
    <w:rsid w:val="00262FFB"/>
    <w:rsid w:val="00267043"/>
    <w:rsid w:val="002677B8"/>
    <w:rsid w:val="00274F48"/>
    <w:rsid w:val="00285C42"/>
    <w:rsid w:val="0029276A"/>
    <w:rsid w:val="00294D15"/>
    <w:rsid w:val="002A11E4"/>
    <w:rsid w:val="002A34D5"/>
    <w:rsid w:val="002A491F"/>
    <w:rsid w:val="002A54E2"/>
    <w:rsid w:val="002A6D7A"/>
    <w:rsid w:val="002B60CD"/>
    <w:rsid w:val="002B6EC4"/>
    <w:rsid w:val="002C01A9"/>
    <w:rsid w:val="002C73CF"/>
    <w:rsid w:val="002C7D1B"/>
    <w:rsid w:val="002D22BF"/>
    <w:rsid w:val="002D2D93"/>
    <w:rsid w:val="002D43B4"/>
    <w:rsid w:val="002D75BA"/>
    <w:rsid w:val="002E12F5"/>
    <w:rsid w:val="002E503F"/>
    <w:rsid w:val="002E5DEC"/>
    <w:rsid w:val="002E7C0D"/>
    <w:rsid w:val="002F04FF"/>
    <w:rsid w:val="002F12D2"/>
    <w:rsid w:val="002F2700"/>
    <w:rsid w:val="002F51DA"/>
    <w:rsid w:val="002F7CF4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38C7"/>
    <w:rsid w:val="003452FA"/>
    <w:rsid w:val="00350800"/>
    <w:rsid w:val="003513D8"/>
    <w:rsid w:val="003559A7"/>
    <w:rsid w:val="00357639"/>
    <w:rsid w:val="00361AE7"/>
    <w:rsid w:val="003657F0"/>
    <w:rsid w:val="00366399"/>
    <w:rsid w:val="00372E16"/>
    <w:rsid w:val="00375A37"/>
    <w:rsid w:val="003813AE"/>
    <w:rsid w:val="00383922"/>
    <w:rsid w:val="003969E2"/>
    <w:rsid w:val="003A74BA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4CCC"/>
    <w:rsid w:val="003E5CAD"/>
    <w:rsid w:val="003F543E"/>
    <w:rsid w:val="00406D0D"/>
    <w:rsid w:val="00412291"/>
    <w:rsid w:val="00412B95"/>
    <w:rsid w:val="00413D1A"/>
    <w:rsid w:val="00414618"/>
    <w:rsid w:val="00415172"/>
    <w:rsid w:val="0042189F"/>
    <w:rsid w:val="00424A43"/>
    <w:rsid w:val="00425967"/>
    <w:rsid w:val="0043524E"/>
    <w:rsid w:val="00435A4A"/>
    <w:rsid w:val="004424FD"/>
    <w:rsid w:val="0044362C"/>
    <w:rsid w:val="004450A1"/>
    <w:rsid w:val="00452E28"/>
    <w:rsid w:val="004548D3"/>
    <w:rsid w:val="004633B4"/>
    <w:rsid w:val="004679BD"/>
    <w:rsid w:val="00474FB7"/>
    <w:rsid w:val="00475777"/>
    <w:rsid w:val="00487CDC"/>
    <w:rsid w:val="004951D0"/>
    <w:rsid w:val="004A64FA"/>
    <w:rsid w:val="004B1454"/>
    <w:rsid w:val="004B7653"/>
    <w:rsid w:val="004C5640"/>
    <w:rsid w:val="004D18F9"/>
    <w:rsid w:val="004D45C8"/>
    <w:rsid w:val="004D76E3"/>
    <w:rsid w:val="004E22FA"/>
    <w:rsid w:val="004E2FB9"/>
    <w:rsid w:val="004E6ABB"/>
    <w:rsid w:val="004F3AF5"/>
    <w:rsid w:val="004F5D89"/>
    <w:rsid w:val="004F6A35"/>
    <w:rsid w:val="004F7304"/>
    <w:rsid w:val="0050397C"/>
    <w:rsid w:val="00504CD9"/>
    <w:rsid w:val="005143B1"/>
    <w:rsid w:val="0052160B"/>
    <w:rsid w:val="00522319"/>
    <w:rsid w:val="005237C4"/>
    <w:rsid w:val="0053137F"/>
    <w:rsid w:val="00531CD7"/>
    <w:rsid w:val="0053243B"/>
    <w:rsid w:val="00547BDD"/>
    <w:rsid w:val="0055332E"/>
    <w:rsid w:val="005620D9"/>
    <w:rsid w:val="00566DE9"/>
    <w:rsid w:val="005673AA"/>
    <w:rsid w:val="00570180"/>
    <w:rsid w:val="00583172"/>
    <w:rsid w:val="00583786"/>
    <w:rsid w:val="005842EC"/>
    <w:rsid w:val="0058637E"/>
    <w:rsid w:val="00590702"/>
    <w:rsid w:val="00590808"/>
    <w:rsid w:val="00592222"/>
    <w:rsid w:val="005979B2"/>
    <w:rsid w:val="005A0E26"/>
    <w:rsid w:val="005B2524"/>
    <w:rsid w:val="005B5E7A"/>
    <w:rsid w:val="005B6B52"/>
    <w:rsid w:val="005B7E92"/>
    <w:rsid w:val="005C5314"/>
    <w:rsid w:val="005C53C9"/>
    <w:rsid w:val="005C62E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6EF"/>
    <w:rsid w:val="00624E0B"/>
    <w:rsid w:val="0062737F"/>
    <w:rsid w:val="00637637"/>
    <w:rsid w:val="00637F12"/>
    <w:rsid w:val="00642F31"/>
    <w:rsid w:val="00644613"/>
    <w:rsid w:val="006458F0"/>
    <w:rsid w:val="0065114B"/>
    <w:rsid w:val="00651885"/>
    <w:rsid w:val="00657C13"/>
    <w:rsid w:val="00666FFA"/>
    <w:rsid w:val="00670FC2"/>
    <w:rsid w:val="00671338"/>
    <w:rsid w:val="006721D1"/>
    <w:rsid w:val="00676A46"/>
    <w:rsid w:val="00682C74"/>
    <w:rsid w:val="00684FC6"/>
    <w:rsid w:val="006971DE"/>
    <w:rsid w:val="006A03C2"/>
    <w:rsid w:val="006A1245"/>
    <w:rsid w:val="006A4D40"/>
    <w:rsid w:val="006A6729"/>
    <w:rsid w:val="006B0661"/>
    <w:rsid w:val="006B3C7F"/>
    <w:rsid w:val="006B42E4"/>
    <w:rsid w:val="006B6372"/>
    <w:rsid w:val="006C0F5E"/>
    <w:rsid w:val="006C1C76"/>
    <w:rsid w:val="006C3ECF"/>
    <w:rsid w:val="006C7F49"/>
    <w:rsid w:val="006D2496"/>
    <w:rsid w:val="006D2F62"/>
    <w:rsid w:val="006E0FCE"/>
    <w:rsid w:val="006F27BA"/>
    <w:rsid w:val="00703CE0"/>
    <w:rsid w:val="00711AE3"/>
    <w:rsid w:val="00717117"/>
    <w:rsid w:val="00726CB7"/>
    <w:rsid w:val="00730059"/>
    <w:rsid w:val="007309AB"/>
    <w:rsid w:val="0073170C"/>
    <w:rsid w:val="0073753B"/>
    <w:rsid w:val="007408D2"/>
    <w:rsid w:val="0074560B"/>
    <w:rsid w:val="00745F92"/>
    <w:rsid w:val="0074721B"/>
    <w:rsid w:val="00752919"/>
    <w:rsid w:val="0075631D"/>
    <w:rsid w:val="007653FB"/>
    <w:rsid w:val="00765A15"/>
    <w:rsid w:val="007666FD"/>
    <w:rsid w:val="00767E06"/>
    <w:rsid w:val="00770F18"/>
    <w:rsid w:val="0077304D"/>
    <w:rsid w:val="00774178"/>
    <w:rsid w:val="00775D68"/>
    <w:rsid w:val="00777AD5"/>
    <w:rsid w:val="00780DED"/>
    <w:rsid w:val="0078140B"/>
    <w:rsid w:val="00783387"/>
    <w:rsid w:val="00785941"/>
    <w:rsid w:val="00785C69"/>
    <w:rsid w:val="00792CDA"/>
    <w:rsid w:val="007966C5"/>
    <w:rsid w:val="007A4630"/>
    <w:rsid w:val="007A625B"/>
    <w:rsid w:val="007B20E8"/>
    <w:rsid w:val="007B796F"/>
    <w:rsid w:val="007C1980"/>
    <w:rsid w:val="007C628A"/>
    <w:rsid w:val="007D175D"/>
    <w:rsid w:val="007D7CD5"/>
    <w:rsid w:val="007E0D0A"/>
    <w:rsid w:val="007E1B3E"/>
    <w:rsid w:val="007F2E11"/>
    <w:rsid w:val="007F7AD7"/>
    <w:rsid w:val="00806DE4"/>
    <w:rsid w:val="00807517"/>
    <w:rsid w:val="00817C89"/>
    <w:rsid w:val="00826D98"/>
    <w:rsid w:val="008309E5"/>
    <w:rsid w:val="00831B9F"/>
    <w:rsid w:val="00853772"/>
    <w:rsid w:val="0085509E"/>
    <w:rsid w:val="0086053E"/>
    <w:rsid w:val="00862195"/>
    <w:rsid w:val="008639F3"/>
    <w:rsid w:val="00864873"/>
    <w:rsid w:val="00872EE1"/>
    <w:rsid w:val="00874B6F"/>
    <w:rsid w:val="0088070E"/>
    <w:rsid w:val="00884214"/>
    <w:rsid w:val="00890CE1"/>
    <w:rsid w:val="00890ED5"/>
    <w:rsid w:val="00891C11"/>
    <w:rsid w:val="00895172"/>
    <w:rsid w:val="008A1233"/>
    <w:rsid w:val="008A40E1"/>
    <w:rsid w:val="008B38C1"/>
    <w:rsid w:val="008B5192"/>
    <w:rsid w:val="008C1641"/>
    <w:rsid w:val="008C2EE3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57AB"/>
    <w:rsid w:val="009176FE"/>
    <w:rsid w:val="00921D59"/>
    <w:rsid w:val="00925732"/>
    <w:rsid w:val="00930779"/>
    <w:rsid w:val="00935B73"/>
    <w:rsid w:val="00937619"/>
    <w:rsid w:val="009418A3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A412B"/>
    <w:rsid w:val="009B75EE"/>
    <w:rsid w:val="009B77A1"/>
    <w:rsid w:val="009C7155"/>
    <w:rsid w:val="009D2F1E"/>
    <w:rsid w:val="009D58FF"/>
    <w:rsid w:val="009E663A"/>
    <w:rsid w:val="009E7674"/>
    <w:rsid w:val="009F136F"/>
    <w:rsid w:val="009F2401"/>
    <w:rsid w:val="009F2DFA"/>
    <w:rsid w:val="009F58E6"/>
    <w:rsid w:val="00A01E3E"/>
    <w:rsid w:val="00A02E1C"/>
    <w:rsid w:val="00A037FE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365C7"/>
    <w:rsid w:val="00A4172C"/>
    <w:rsid w:val="00A438E3"/>
    <w:rsid w:val="00A4528B"/>
    <w:rsid w:val="00A56EFA"/>
    <w:rsid w:val="00A578C3"/>
    <w:rsid w:val="00A67B3E"/>
    <w:rsid w:val="00A73C7A"/>
    <w:rsid w:val="00A75575"/>
    <w:rsid w:val="00A82FAC"/>
    <w:rsid w:val="00A84A82"/>
    <w:rsid w:val="00A856D1"/>
    <w:rsid w:val="00A929D8"/>
    <w:rsid w:val="00A92E9B"/>
    <w:rsid w:val="00AA40C1"/>
    <w:rsid w:val="00AA704E"/>
    <w:rsid w:val="00AB1FCB"/>
    <w:rsid w:val="00AB2C2B"/>
    <w:rsid w:val="00AB7769"/>
    <w:rsid w:val="00AC01FB"/>
    <w:rsid w:val="00AC052A"/>
    <w:rsid w:val="00AC627E"/>
    <w:rsid w:val="00AC6BE6"/>
    <w:rsid w:val="00AD4ACE"/>
    <w:rsid w:val="00AD5F62"/>
    <w:rsid w:val="00AD7C49"/>
    <w:rsid w:val="00AE574C"/>
    <w:rsid w:val="00AE5DD7"/>
    <w:rsid w:val="00AE74AA"/>
    <w:rsid w:val="00AF0000"/>
    <w:rsid w:val="00AF032A"/>
    <w:rsid w:val="00AF7780"/>
    <w:rsid w:val="00AF7B39"/>
    <w:rsid w:val="00B008C3"/>
    <w:rsid w:val="00B00DEF"/>
    <w:rsid w:val="00B04277"/>
    <w:rsid w:val="00B13001"/>
    <w:rsid w:val="00B2683D"/>
    <w:rsid w:val="00B27698"/>
    <w:rsid w:val="00B378D9"/>
    <w:rsid w:val="00B42034"/>
    <w:rsid w:val="00B448E9"/>
    <w:rsid w:val="00B5065B"/>
    <w:rsid w:val="00B5078F"/>
    <w:rsid w:val="00B66CF6"/>
    <w:rsid w:val="00B714A8"/>
    <w:rsid w:val="00B72D47"/>
    <w:rsid w:val="00B7300A"/>
    <w:rsid w:val="00B76FCA"/>
    <w:rsid w:val="00B8028D"/>
    <w:rsid w:val="00B807F2"/>
    <w:rsid w:val="00B87F49"/>
    <w:rsid w:val="00B92176"/>
    <w:rsid w:val="00B95840"/>
    <w:rsid w:val="00B97791"/>
    <w:rsid w:val="00B9794F"/>
    <w:rsid w:val="00BA09BD"/>
    <w:rsid w:val="00BA2CAD"/>
    <w:rsid w:val="00BB1675"/>
    <w:rsid w:val="00BB49BB"/>
    <w:rsid w:val="00BB4DBD"/>
    <w:rsid w:val="00BB4F83"/>
    <w:rsid w:val="00BC0426"/>
    <w:rsid w:val="00BE4B1A"/>
    <w:rsid w:val="00BF01D1"/>
    <w:rsid w:val="00BF229E"/>
    <w:rsid w:val="00C01F02"/>
    <w:rsid w:val="00C03E58"/>
    <w:rsid w:val="00C104ED"/>
    <w:rsid w:val="00C13399"/>
    <w:rsid w:val="00C1788E"/>
    <w:rsid w:val="00C25A8F"/>
    <w:rsid w:val="00C25E30"/>
    <w:rsid w:val="00C300FC"/>
    <w:rsid w:val="00C32B1A"/>
    <w:rsid w:val="00C34707"/>
    <w:rsid w:val="00C366E1"/>
    <w:rsid w:val="00C42AA4"/>
    <w:rsid w:val="00C54773"/>
    <w:rsid w:val="00C611E3"/>
    <w:rsid w:val="00C614D0"/>
    <w:rsid w:val="00C66B42"/>
    <w:rsid w:val="00C736FF"/>
    <w:rsid w:val="00C9732E"/>
    <w:rsid w:val="00CA0A0E"/>
    <w:rsid w:val="00CB5A49"/>
    <w:rsid w:val="00CC1240"/>
    <w:rsid w:val="00CC7E1D"/>
    <w:rsid w:val="00CE29A6"/>
    <w:rsid w:val="00CE5059"/>
    <w:rsid w:val="00CF2B1C"/>
    <w:rsid w:val="00CF4570"/>
    <w:rsid w:val="00CF508B"/>
    <w:rsid w:val="00CF6F78"/>
    <w:rsid w:val="00CF7BFC"/>
    <w:rsid w:val="00D0091F"/>
    <w:rsid w:val="00D07393"/>
    <w:rsid w:val="00D07D57"/>
    <w:rsid w:val="00D115E9"/>
    <w:rsid w:val="00D14FA6"/>
    <w:rsid w:val="00D17D69"/>
    <w:rsid w:val="00D22ADE"/>
    <w:rsid w:val="00D30AD2"/>
    <w:rsid w:val="00D33802"/>
    <w:rsid w:val="00D36E4F"/>
    <w:rsid w:val="00D37BA9"/>
    <w:rsid w:val="00D41D88"/>
    <w:rsid w:val="00D42F31"/>
    <w:rsid w:val="00D447AC"/>
    <w:rsid w:val="00D4675A"/>
    <w:rsid w:val="00D477D8"/>
    <w:rsid w:val="00D47A0A"/>
    <w:rsid w:val="00D50A12"/>
    <w:rsid w:val="00D5146F"/>
    <w:rsid w:val="00D559F9"/>
    <w:rsid w:val="00D607B0"/>
    <w:rsid w:val="00D61FCF"/>
    <w:rsid w:val="00D63867"/>
    <w:rsid w:val="00D65D84"/>
    <w:rsid w:val="00D710C4"/>
    <w:rsid w:val="00D811E9"/>
    <w:rsid w:val="00D841E9"/>
    <w:rsid w:val="00D84F67"/>
    <w:rsid w:val="00D86B3A"/>
    <w:rsid w:val="00D9728D"/>
    <w:rsid w:val="00DA2ED3"/>
    <w:rsid w:val="00DA6093"/>
    <w:rsid w:val="00DB0104"/>
    <w:rsid w:val="00DB385A"/>
    <w:rsid w:val="00DB635D"/>
    <w:rsid w:val="00DC509F"/>
    <w:rsid w:val="00DD2B6C"/>
    <w:rsid w:val="00DE3CBD"/>
    <w:rsid w:val="00DE4D44"/>
    <w:rsid w:val="00E02D92"/>
    <w:rsid w:val="00E101FD"/>
    <w:rsid w:val="00E118FA"/>
    <w:rsid w:val="00E13410"/>
    <w:rsid w:val="00E15E8A"/>
    <w:rsid w:val="00E227FC"/>
    <w:rsid w:val="00E22C72"/>
    <w:rsid w:val="00E230B2"/>
    <w:rsid w:val="00E31BD9"/>
    <w:rsid w:val="00E3306E"/>
    <w:rsid w:val="00E34F2C"/>
    <w:rsid w:val="00E45E32"/>
    <w:rsid w:val="00E46DA5"/>
    <w:rsid w:val="00E60548"/>
    <w:rsid w:val="00E60C26"/>
    <w:rsid w:val="00E627A2"/>
    <w:rsid w:val="00E64D6B"/>
    <w:rsid w:val="00E65D42"/>
    <w:rsid w:val="00E67035"/>
    <w:rsid w:val="00E754FF"/>
    <w:rsid w:val="00E757FD"/>
    <w:rsid w:val="00E94603"/>
    <w:rsid w:val="00E972D0"/>
    <w:rsid w:val="00EA5348"/>
    <w:rsid w:val="00EA5AFC"/>
    <w:rsid w:val="00EB4A87"/>
    <w:rsid w:val="00EC7F08"/>
    <w:rsid w:val="00ED1D3A"/>
    <w:rsid w:val="00ED2365"/>
    <w:rsid w:val="00ED7981"/>
    <w:rsid w:val="00EE186D"/>
    <w:rsid w:val="00EE44D1"/>
    <w:rsid w:val="00EE5B3C"/>
    <w:rsid w:val="00EE6513"/>
    <w:rsid w:val="00EE798A"/>
    <w:rsid w:val="00EE7F57"/>
    <w:rsid w:val="00EF5E0B"/>
    <w:rsid w:val="00F035D9"/>
    <w:rsid w:val="00F059A9"/>
    <w:rsid w:val="00F06264"/>
    <w:rsid w:val="00F1280A"/>
    <w:rsid w:val="00F15F5F"/>
    <w:rsid w:val="00F20E27"/>
    <w:rsid w:val="00F340C3"/>
    <w:rsid w:val="00F37E26"/>
    <w:rsid w:val="00F55FDA"/>
    <w:rsid w:val="00F6044D"/>
    <w:rsid w:val="00F621BB"/>
    <w:rsid w:val="00F72BFD"/>
    <w:rsid w:val="00F77EF5"/>
    <w:rsid w:val="00F8049A"/>
    <w:rsid w:val="00F84BA2"/>
    <w:rsid w:val="00F87602"/>
    <w:rsid w:val="00F87F2E"/>
    <w:rsid w:val="00F927AF"/>
    <w:rsid w:val="00F9617C"/>
    <w:rsid w:val="00F97CB4"/>
    <w:rsid w:val="00FA45F4"/>
    <w:rsid w:val="00FA5A99"/>
    <w:rsid w:val="00FB1BFD"/>
    <w:rsid w:val="00FC0B0D"/>
    <w:rsid w:val="00FC52E1"/>
    <w:rsid w:val="00FD42A2"/>
    <w:rsid w:val="00FD57ED"/>
    <w:rsid w:val="00FD74F2"/>
    <w:rsid w:val="00FE3793"/>
    <w:rsid w:val="00FE3F34"/>
    <w:rsid w:val="00FF3332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89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89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C1D-84CF-43DF-80A4-27BABB2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Bair Vicki</cp:lastModifiedBy>
  <cp:revision>5</cp:revision>
  <cp:lastPrinted>2024-08-13T18:58:00Z</cp:lastPrinted>
  <dcterms:created xsi:type="dcterms:W3CDTF">2024-11-12T15:03:00Z</dcterms:created>
  <dcterms:modified xsi:type="dcterms:W3CDTF">2024-12-09T18:20:00Z</dcterms:modified>
</cp:coreProperties>
</file>